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D8C84" w14:textId="77777777" w:rsidR="00BC7B07" w:rsidRPr="00BC7B07" w:rsidRDefault="00BC7B07" w:rsidP="00BC7B07">
      <w:pPr>
        <w:rPr>
          <w:rFonts w:ascii="Times" w:hAnsi="Times"/>
          <w:b/>
          <w:sz w:val="32"/>
          <w:szCs w:val="212"/>
        </w:rPr>
      </w:pPr>
      <w:r w:rsidRPr="00BC7B07">
        <w:rPr>
          <w:rFonts w:ascii="Times" w:hAnsi="Times"/>
          <w:b/>
          <w:spacing w:val="-13"/>
          <w:sz w:val="32"/>
        </w:rPr>
        <w:t>Inquiry-Based Lesson Plan Template</w:t>
      </w:r>
    </w:p>
    <w:p w14:paraId="43846FEE" w14:textId="77777777" w:rsidR="00BC7B07" w:rsidRDefault="00BC7B07" w:rsidP="00BC7B07">
      <w:pPr>
        <w:rPr>
          <w:rFonts w:ascii="Times" w:hAnsi="Times"/>
          <w:sz w:val="28"/>
        </w:rPr>
      </w:pPr>
      <w:r w:rsidRPr="00BC7B07">
        <w:rPr>
          <w:rFonts w:ascii="Times" w:hAnsi="Times"/>
          <w:sz w:val="28"/>
        </w:rPr>
        <w:t xml:space="preserve">Your name: </w:t>
      </w:r>
      <w:r w:rsidR="00C6565B" w:rsidRPr="00117B99">
        <w:rPr>
          <w:rFonts w:ascii="Times" w:hAnsi="Times"/>
        </w:rPr>
        <w:t>Tosha Cook</w:t>
      </w:r>
    </w:p>
    <w:p w14:paraId="4AC6DE58" w14:textId="77777777" w:rsidR="00BC7B07" w:rsidRPr="00117B99" w:rsidRDefault="00BC7B07" w:rsidP="00BC7B07">
      <w:pPr>
        <w:rPr>
          <w:rFonts w:ascii="Times" w:hAnsi="Times"/>
          <w:i/>
          <w:sz w:val="28"/>
        </w:rPr>
      </w:pPr>
      <w:r w:rsidRPr="00BC7B07">
        <w:rPr>
          <w:rFonts w:ascii="Times" w:hAnsi="Times"/>
          <w:sz w:val="28"/>
        </w:rPr>
        <w:t xml:space="preserve">Name of lesson: </w:t>
      </w:r>
      <w:r w:rsidR="00117B99" w:rsidRPr="00117B99">
        <w:rPr>
          <w:rFonts w:ascii="Times" w:hAnsi="Times"/>
          <w:i/>
        </w:rPr>
        <w:t xml:space="preserve">Miss Malarkey </w:t>
      </w:r>
      <w:proofErr w:type="gramStart"/>
      <w:r w:rsidR="00117B99" w:rsidRPr="00117B99">
        <w:rPr>
          <w:rFonts w:ascii="Times" w:hAnsi="Times"/>
          <w:i/>
        </w:rPr>
        <w:t>Won’t</w:t>
      </w:r>
      <w:proofErr w:type="gramEnd"/>
      <w:r w:rsidR="00117B99" w:rsidRPr="00117B99">
        <w:rPr>
          <w:rFonts w:ascii="Times" w:hAnsi="Times"/>
          <w:i/>
        </w:rPr>
        <w:t xml:space="preserve"> be in Today</w:t>
      </w:r>
    </w:p>
    <w:p w14:paraId="4A4CAA7D" w14:textId="77777777" w:rsidR="00BC7B07" w:rsidRPr="00117B99" w:rsidRDefault="00BC7B07" w:rsidP="00BC7B07">
      <w:pPr>
        <w:rPr>
          <w:rFonts w:ascii="Times" w:hAnsi="Times"/>
        </w:rPr>
      </w:pPr>
      <w:r w:rsidRPr="00BC7B07">
        <w:rPr>
          <w:rFonts w:ascii="Times" w:hAnsi="Times"/>
          <w:sz w:val="28"/>
        </w:rPr>
        <w:t>Target grades(s):</w:t>
      </w:r>
      <w:r>
        <w:rPr>
          <w:rFonts w:ascii="Times" w:hAnsi="Times"/>
          <w:sz w:val="28"/>
        </w:rPr>
        <w:t xml:space="preserve"> </w:t>
      </w:r>
      <w:r w:rsidR="0032175E" w:rsidRPr="00117B99">
        <w:rPr>
          <w:rFonts w:ascii="Times" w:hAnsi="Times"/>
        </w:rPr>
        <w:t>Kindergarten</w:t>
      </w:r>
      <w:r w:rsidR="00117B99" w:rsidRPr="00117B99">
        <w:rPr>
          <w:rFonts w:ascii="Times" w:hAnsi="Times"/>
        </w:rPr>
        <w:t xml:space="preserve"> (may be adjusted for any grade level)</w:t>
      </w:r>
    </w:p>
    <w:p w14:paraId="7A35530D" w14:textId="36FA1B98" w:rsidR="00BC7B07" w:rsidRPr="00677537" w:rsidRDefault="00BC7B07" w:rsidP="00BC7B07">
      <w:pPr>
        <w:rPr>
          <w:rFonts w:ascii="Times" w:hAnsi="Times"/>
          <w:color w:val="000000" w:themeColor="text1"/>
        </w:rPr>
      </w:pPr>
      <w:r w:rsidRPr="00677537">
        <w:rPr>
          <w:rFonts w:ascii="Times" w:hAnsi="Times"/>
          <w:color w:val="000000" w:themeColor="text1"/>
          <w:sz w:val="28"/>
        </w:rPr>
        <w:t xml:space="preserve">Time required preparing for lesson each time it is used: </w:t>
      </w:r>
      <w:r w:rsidR="00677537" w:rsidRPr="00677537">
        <w:rPr>
          <w:rFonts w:ascii="Times" w:hAnsi="Times"/>
          <w:color w:val="000000" w:themeColor="text1"/>
        </w:rPr>
        <w:t>15-30 minutes</w:t>
      </w:r>
    </w:p>
    <w:p w14:paraId="6AC00B29" w14:textId="77777777" w:rsidR="00BC7B07" w:rsidRPr="00117B99" w:rsidRDefault="00BC7B07" w:rsidP="00BC7B07">
      <w:pPr>
        <w:rPr>
          <w:rFonts w:ascii="Times" w:hAnsi="Times"/>
        </w:rPr>
      </w:pPr>
      <w:r w:rsidRPr="00BC7B07">
        <w:rPr>
          <w:rFonts w:ascii="Times" w:hAnsi="Times"/>
          <w:sz w:val="28"/>
        </w:rPr>
        <w:t xml:space="preserve">Time required using or implementing lesson plan: </w:t>
      </w:r>
      <w:r w:rsidR="00117B99">
        <w:rPr>
          <w:rFonts w:ascii="Times" w:hAnsi="Times"/>
        </w:rPr>
        <w:t>70 minutes</w:t>
      </w:r>
    </w:p>
    <w:p w14:paraId="64792465" w14:textId="77777777" w:rsidR="00BC7B07" w:rsidRDefault="00BC7B07" w:rsidP="00BC7B07">
      <w:pPr>
        <w:rPr>
          <w:rFonts w:ascii="Times" w:hAnsi="Times"/>
          <w:sz w:val="28"/>
        </w:rPr>
      </w:pPr>
      <w:r w:rsidRPr="00BC7B07">
        <w:rPr>
          <w:rFonts w:ascii="Times" w:hAnsi="Times"/>
          <w:sz w:val="28"/>
        </w:rPr>
        <w:t>Equipment or materials needed (be specific):</w:t>
      </w:r>
      <w:r>
        <w:rPr>
          <w:rFonts w:ascii="Times" w:hAnsi="Times"/>
          <w:sz w:val="28"/>
        </w:rPr>
        <w:t xml:space="preserve"> </w:t>
      </w:r>
    </w:p>
    <w:p w14:paraId="1676243D" w14:textId="77777777" w:rsidR="00117B99" w:rsidRPr="00117B99" w:rsidRDefault="00117B99" w:rsidP="00117B99">
      <w:pPr>
        <w:numPr>
          <w:ilvl w:val="0"/>
          <w:numId w:val="8"/>
        </w:numPr>
        <w:rPr>
          <w:rFonts w:ascii="Times" w:hAnsi="Times"/>
          <w:i/>
        </w:rPr>
      </w:pPr>
      <w:proofErr w:type="spellStart"/>
      <w:r w:rsidRPr="00117B99">
        <w:rPr>
          <w:rFonts w:ascii="Times" w:hAnsi="Times" w:cs="Arial"/>
          <w:bCs/>
          <w:shd w:val="clear" w:color="auto" w:fill="FFFFFF"/>
        </w:rPr>
        <w:t>Finchler</w:t>
      </w:r>
      <w:proofErr w:type="spellEnd"/>
      <w:r w:rsidRPr="00117B99">
        <w:rPr>
          <w:rFonts w:ascii="Times" w:hAnsi="Times" w:cs="Arial"/>
          <w:bCs/>
          <w:shd w:val="clear" w:color="auto" w:fill="FFFFFF"/>
        </w:rPr>
        <w:t xml:space="preserve">, J. (2000). </w:t>
      </w:r>
      <w:r w:rsidRPr="00117B99">
        <w:rPr>
          <w:rFonts w:ascii="Times" w:hAnsi="Times" w:cs="Arial"/>
          <w:bCs/>
          <w:i/>
          <w:shd w:val="clear" w:color="auto" w:fill="FFFFFF"/>
        </w:rPr>
        <w:t>Miss Malarkey Won't Be in Today.</w:t>
      </w:r>
      <w:r w:rsidRPr="00117B99">
        <w:rPr>
          <w:rFonts w:ascii="Times" w:hAnsi="Times" w:cs="Arial"/>
          <w:bCs/>
          <w:shd w:val="clear" w:color="auto" w:fill="FFFFFF"/>
        </w:rPr>
        <w:t xml:space="preserve"> New York, NY: Walker </w:t>
      </w:r>
      <w:proofErr w:type="spellStart"/>
      <w:r w:rsidRPr="00117B99">
        <w:rPr>
          <w:rFonts w:ascii="Times" w:hAnsi="Times" w:cs="Arial"/>
          <w:bCs/>
          <w:shd w:val="clear" w:color="auto" w:fill="FFFFFF"/>
        </w:rPr>
        <w:t>Childrens</w:t>
      </w:r>
      <w:proofErr w:type="spellEnd"/>
      <w:r w:rsidRPr="00117B99">
        <w:rPr>
          <w:rFonts w:ascii="Times" w:hAnsi="Times" w:cs="Arial"/>
          <w:bCs/>
          <w:shd w:val="clear" w:color="auto" w:fill="FFFFFF"/>
        </w:rPr>
        <w:t xml:space="preserve">. </w:t>
      </w:r>
    </w:p>
    <w:p w14:paraId="4D590111" w14:textId="77777777" w:rsidR="00117B99" w:rsidRPr="00117B99" w:rsidRDefault="00117B99" w:rsidP="00117B99">
      <w:pPr>
        <w:numPr>
          <w:ilvl w:val="0"/>
          <w:numId w:val="8"/>
        </w:numPr>
        <w:rPr>
          <w:rFonts w:ascii="Times" w:hAnsi="Times"/>
          <w:i/>
        </w:rPr>
      </w:pPr>
      <w:r w:rsidRPr="00117B99">
        <w:rPr>
          <w:rFonts w:ascii="Times" w:hAnsi="Times" w:cs="Arial"/>
          <w:bCs/>
          <w:shd w:val="clear" w:color="auto" w:fill="FFFFFF"/>
        </w:rPr>
        <w:t>http://www.tumblebooks.com/library/asp/full_book.asp?ProductID=92</w:t>
      </w:r>
    </w:p>
    <w:p w14:paraId="6A8AB8E6" w14:textId="77777777" w:rsidR="00117B99" w:rsidRPr="00117B99" w:rsidRDefault="00117B99" w:rsidP="00117B99">
      <w:pPr>
        <w:widowControl w:val="0"/>
        <w:numPr>
          <w:ilvl w:val="0"/>
          <w:numId w:val="8"/>
        </w:numPr>
        <w:autoSpaceDE w:val="0"/>
        <w:autoSpaceDN w:val="0"/>
        <w:adjustRightInd w:val="0"/>
        <w:rPr>
          <w:rFonts w:ascii="Times" w:hAnsi="Times" w:cs="TimesNewRomanPSMT"/>
        </w:rPr>
      </w:pPr>
      <w:r w:rsidRPr="00117B99">
        <w:rPr>
          <w:rFonts w:ascii="Times" w:hAnsi="Times" w:cs="TimesNewRomanPSMT"/>
        </w:rPr>
        <w:t>Computer with internet access</w:t>
      </w:r>
    </w:p>
    <w:p w14:paraId="66E43395" w14:textId="77777777" w:rsidR="00117B99" w:rsidRPr="00117B99" w:rsidRDefault="00117B99" w:rsidP="00117B99">
      <w:pPr>
        <w:widowControl w:val="0"/>
        <w:numPr>
          <w:ilvl w:val="0"/>
          <w:numId w:val="8"/>
        </w:numPr>
        <w:autoSpaceDE w:val="0"/>
        <w:autoSpaceDN w:val="0"/>
        <w:adjustRightInd w:val="0"/>
        <w:rPr>
          <w:rFonts w:ascii="Times" w:hAnsi="Times" w:cs="TimesNewRomanPSMT"/>
        </w:rPr>
      </w:pPr>
      <w:r w:rsidRPr="00117B99">
        <w:rPr>
          <w:rFonts w:ascii="Times" w:hAnsi="Times" w:cs="TimesNewRomanPSMT"/>
        </w:rPr>
        <w:t>Projector to view the online book</w:t>
      </w:r>
    </w:p>
    <w:p w14:paraId="5B9BC7C6" w14:textId="77777777" w:rsidR="00117B99" w:rsidRPr="00117B99" w:rsidRDefault="00117B99" w:rsidP="00117B99">
      <w:pPr>
        <w:widowControl w:val="0"/>
        <w:numPr>
          <w:ilvl w:val="0"/>
          <w:numId w:val="8"/>
        </w:numPr>
        <w:autoSpaceDE w:val="0"/>
        <w:autoSpaceDN w:val="0"/>
        <w:adjustRightInd w:val="0"/>
        <w:rPr>
          <w:rFonts w:ascii="Times" w:hAnsi="Times" w:cs="TimesNewRomanPSMT"/>
        </w:rPr>
      </w:pPr>
      <w:r w:rsidRPr="00117B99">
        <w:rPr>
          <w:rFonts w:ascii="Times" w:hAnsi="Times" w:cs="TimesNewRomanPSMT"/>
        </w:rPr>
        <w:t>Chart paper</w:t>
      </w:r>
    </w:p>
    <w:p w14:paraId="024BDF4F" w14:textId="77777777" w:rsidR="00117B99" w:rsidRPr="00117B99" w:rsidRDefault="00117B99" w:rsidP="00117B99">
      <w:pPr>
        <w:widowControl w:val="0"/>
        <w:numPr>
          <w:ilvl w:val="0"/>
          <w:numId w:val="8"/>
        </w:numPr>
        <w:autoSpaceDE w:val="0"/>
        <w:autoSpaceDN w:val="0"/>
        <w:adjustRightInd w:val="0"/>
        <w:rPr>
          <w:rFonts w:ascii="Times" w:hAnsi="Times" w:cs="TimesNewRomanPSMT"/>
        </w:rPr>
      </w:pPr>
      <w:r w:rsidRPr="00117B99">
        <w:rPr>
          <w:rFonts w:ascii="Times" w:hAnsi="Times" w:cs="TimesNewRomanPSMT"/>
        </w:rPr>
        <w:t>Chart paper marker</w:t>
      </w:r>
    </w:p>
    <w:p w14:paraId="33C28E26" w14:textId="77777777" w:rsidR="00117B99" w:rsidRPr="00117B99" w:rsidRDefault="00117B99" w:rsidP="00117B99">
      <w:pPr>
        <w:numPr>
          <w:ilvl w:val="0"/>
          <w:numId w:val="8"/>
        </w:numPr>
        <w:spacing w:before="100" w:beforeAutospacing="1" w:after="100" w:afterAutospacing="1"/>
        <w:rPr>
          <w:rFonts w:ascii="Times" w:hAnsi="Times"/>
        </w:rPr>
      </w:pPr>
      <w:r w:rsidRPr="00117B99">
        <w:rPr>
          <w:rFonts w:ascii="Times" w:hAnsi="Times"/>
        </w:rPr>
        <w:t>Construction paper</w:t>
      </w:r>
    </w:p>
    <w:p w14:paraId="49D42757" w14:textId="77777777" w:rsidR="00117B99" w:rsidRPr="00117B99" w:rsidRDefault="00117B99" w:rsidP="00117B99">
      <w:pPr>
        <w:numPr>
          <w:ilvl w:val="0"/>
          <w:numId w:val="8"/>
        </w:numPr>
        <w:spacing w:before="100" w:beforeAutospacing="1" w:after="100" w:afterAutospacing="1"/>
        <w:rPr>
          <w:rFonts w:ascii="Times" w:hAnsi="Times"/>
        </w:rPr>
      </w:pPr>
      <w:r w:rsidRPr="00117B99">
        <w:rPr>
          <w:rFonts w:ascii="Times" w:hAnsi="Times"/>
        </w:rPr>
        <w:t>A hole punch</w:t>
      </w:r>
    </w:p>
    <w:p w14:paraId="6AF615C9" w14:textId="77777777" w:rsidR="00117B99" w:rsidRDefault="00117B99" w:rsidP="00117B99">
      <w:pPr>
        <w:numPr>
          <w:ilvl w:val="0"/>
          <w:numId w:val="8"/>
        </w:numPr>
        <w:spacing w:before="100" w:beforeAutospacing="1" w:after="100" w:afterAutospacing="1"/>
        <w:rPr>
          <w:rFonts w:ascii="Times" w:hAnsi="Times"/>
        </w:rPr>
      </w:pPr>
      <w:r w:rsidRPr="00117B99">
        <w:rPr>
          <w:rFonts w:ascii="Times" w:hAnsi="Times"/>
        </w:rPr>
        <w:t>3 paper fasteners, or ribbon</w:t>
      </w:r>
    </w:p>
    <w:p w14:paraId="7DAEB069" w14:textId="77777777" w:rsidR="00BC7B07" w:rsidRPr="00665025" w:rsidRDefault="00117B99" w:rsidP="00BC7B07">
      <w:pPr>
        <w:numPr>
          <w:ilvl w:val="0"/>
          <w:numId w:val="8"/>
        </w:numPr>
        <w:spacing w:before="100" w:beforeAutospacing="1" w:after="100" w:afterAutospacing="1"/>
        <w:rPr>
          <w:rFonts w:ascii="Times" w:hAnsi="Times"/>
        </w:rPr>
      </w:pPr>
      <w:r w:rsidRPr="00117B99">
        <w:rPr>
          <w:rFonts w:ascii="Times" w:hAnsi="Times"/>
        </w:rPr>
        <w:t>Markers</w:t>
      </w:r>
    </w:p>
    <w:p w14:paraId="31B297AB" w14:textId="77777777" w:rsidR="00665025" w:rsidRDefault="00BC7B07" w:rsidP="00BC7B07">
      <w:pPr>
        <w:rPr>
          <w:rFonts w:ascii="Times" w:hAnsi="Times"/>
        </w:rPr>
      </w:pPr>
      <w:r w:rsidRPr="00BC7B07">
        <w:rPr>
          <w:rFonts w:ascii="Times" w:hAnsi="Times"/>
          <w:sz w:val="28"/>
        </w:rPr>
        <w:t>Safety precautions that should be taken or pointed out:</w:t>
      </w:r>
      <w:r w:rsidR="00665025">
        <w:rPr>
          <w:rFonts w:ascii="Times" w:hAnsi="Times"/>
          <w:sz w:val="28"/>
        </w:rPr>
        <w:t xml:space="preserve"> </w:t>
      </w:r>
      <w:r w:rsidR="00665025">
        <w:rPr>
          <w:rFonts w:ascii="Times" w:hAnsi="Times"/>
        </w:rPr>
        <w:t>N/A</w:t>
      </w:r>
    </w:p>
    <w:p w14:paraId="2B7147C6" w14:textId="77777777" w:rsidR="00665025" w:rsidRDefault="00665025" w:rsidP="00665025">
      <w:pPr>
        <w:widowControl w:val="0"/>
        <w:autoSpaceDE w:val="0"/>
        <w:autoSpaceDN w:val="0"/>
        <w:adjustRightInd w:val="0"/>
        <w:rPr>
          <w:rFonts w:ascii="Times" w:hAnsi="Times" w:cs="TimesNewRomanPS-BoldMT"/>
          <w:b/>
          <w:bCs/>
        </w:rPr>
      </w:pPr>
    </w:p>
    <w:p w14:paraId="33DB49CD" w14:textId="77777777" w:rsidR="00665025" w:rsidRPr="00665025" w:rsidRDefault="00665025" w:rsidP="00665025">
      <w:pPr>
        <w:widowControl w:val="0"/>
        <w:autoSpaceDE w:val="0"/>
        <w:autoSpaceDN w:val="0"/>
        <w:adjustRightInd w:val="0"/>
        <w:rPr>
          <w:rFonts w:ascii="Times" w:hAnsi="Times" w:cs="TimesNewRomanPSMT"/>
          <w:sz w:val="28"/>
          <w:szCs w:val="28"/>
        </w:rPr>
      </w:pPr>
      <w:r w:rsidRPr="00665025">
        <w:rPr>
          <w:rFonts w:ascii="Times" w:hAnsi="Times" w:cs="TimesNewRomanPS-BoldMT"/>
          <w:bCs/>
          <w:sz w:val="28"/>
          <w:szCs w:val="28"/>
        </w:rPr>
        <w:t>Required Prior Knowledge/Skills:</w:t>
      </w:r>
      <w:r w:rsidRPr="00665025">
        <w:rPr>
          <w:rFonts w:ascii="Times" w:hAnsi="Times" w:cs="TimesNewRomanPSMT"/>
          <w:sz w:val="28"/>
          <w:szCs w:val="28"/>
        </w:rPr>
        <w:t xml:space="preserve"> </w:t>
      </w:r>
    </w:p>
    <w:p w14:paraId="7EAB1343" w14:textId="77777777" w:rsidR="00665025" w:rsidRPr="00665025" w:rsidRDefault="00665025" w:rsidP="00665025">
      <w:pPr>
        <w:pStyle w:val="ListParagraph"/>
        <w:widowControl w:val="0"/>
        <w:numPr>
          <w:ilvl w:val="0"/>
          <w:numId w:val="14"/>
        </w:numPr>
        <w:autoSpaceDE w:val="0"/>
        <w:autoSpaceDN w:val="0"/>
        <w:adjustRightInd w:val="0"/>
        <w:rPr>
          <w:rFonts w:ascii="Times" w:hAnsi="Times" w:cs="TimesNewRomanPSMT"/>
        </w:rPr>
      </w:pPr>
      <w:r w:rsidRPr="00665025">
        <w:rPr>
          <w:rFonts w:ascii="Times" w:hAnsi="Times" w:cs="TimesNewRomanPSMT"/>
        </w:rPr>
        <w:t>Students should be able to listen to, follow along, and talk about a storybook.</w:t>
      </w:r>
    </w:p>
    <w:p w14:paraId="040EF0B9" w14:textId="77777777" w:rsidR="00665025" w:rsidRPr="00665025" w:rsidRDefault="00665025" w:rsidP="00665025">
      <w:pPr>
        <w:pStyle w:val="ListParagraph"/>
        <w:widowControl w:val="0"/>
        <w:numPr>
          <w:ilvl w:val="0"/>
          <w:numId w:val="14"/>
        </w:numPr>
        <w:autoSpaceDE w:val="0"/>
        <w:autoSpaceDN w:val="0"/>
        <w:adjustRightInd w:val="0"/>
        <w:rPr>
          <w:rFonts w:ascii="Times" w:hAnsi="Times" w:cs="TimesNewRomanPSMT"/>
        </w:rPr>
      </w:pPr>
      <w:r w:rsidRPr="00665025">
        <w:rPr>
          <w:rFonts w:ascii="Times" w:hAnsi="Times" w:cs="TimesNewRomanPSMT"/>
        </w:rPr>
        <w:t>Students should have, at least, a vague idea and concepts of rules.</w:t>
      </w:r>
    </w:p>
    <w:p w14:paraId="4C359497" w14:textId="77777777" w:rsidR="00665025" w:rsidRPr="00665025" w:rsidRDefault="00665025" w:rsidP="00665025">
      <w:pPr>
        <w:pStyle w:val="ListParagraph"/>
        <w:widowControl w:val="0"/>
        <w:numPr>
          <w:ilvl w:val="0"/>
          <w:numId w:val="14"/>
        </w:numPr>
        <w:autoSpaceDE w:val="0"/>
        <w:autoSpaceDN w:val="0"/>
        <w:adjustRightInd w:val="0"/>
        <w:rPr>
          <w:rFonts w:ascii="Times" w:hAnsi="Times" w:cs="TimesNewRomanPSMT"/>
        </w:rPr>
      </w:pPr>
      <w:r w:rsidRPr="00665025">
        <w:rPr>
          <w:rFonts w:ascii="Times" w:hAnsi="Times" w:cs="TimesNewRomanPSMT"/>
        </w:rPr>
        <w:t>Student will need to be familiar with word walls / environmental print.</w:t>
      </w:r>
    </w:p>
    <w:p w14:paraId="3E924537" w14:textId="77777777" w:rsidR="00665025" w:rsidRPr="00665025" w:rsidRDefault="00665025" w:rsidP="00665025">
      <w:pPr>
        <w:pStyle w:val="ListParagraph"/>
        <w:widowControl w:val="0"/>
        <w:numPr>
          <w:ilvl w:val="0"/>
          <w:numId w:val="14"/>
        </w:numPr>
        <w:autoSpaceDE w:val="0"/>
        <w:autoSpaceDN w:val="0"/>
        <w:adjustRightInd w:val="0"/>
        <w:rPr>
          <w:rFonts w:ascii="Times" w:hAnsi="Times" w:cs="TimesNewRomanPSMT"/>
        </w:rPr>
      </w:pPr>
      <w:r w:rsidRPr="00665025">
        <w:rPr>
          <w:rFonts w:ascii="Times" w:hAnsi="Times" w:cs="TimesNewRomanPSMT"/>
        </w:rPr>
        <w:t>Students should be familiar with writing letters and making words.</w:t>
      </w:r>
    </w:p>
    <w:p w14:paraId="0C761917" w14:textId="77777777" w:rsidR="00BC7B07" w:rsidRDefault="00BC7B07" w:rsidP="00BC7B07">
      <w:pPr>
        <w:rPr>
          <w:rFonts w:ascii="Times" w:hAnsi="Times"/>
          <w:sz w:val="28"/>
        </w:rPr>
      </w:pPr>
      <w:r w:rsidRPr="00BC7B07">
        <w:rPr>
          <w:rFonts w:ascii="Times" w:hAnsi="Times"/>
          <w:sz w:val="28"/>
        </w:rPr>
        <w:t xml:space="preserve"> </w:t>
      </w:r>
    </w:p>
    <w:p w14:paraId="29AD2D1F" w14:textId="77777777" w:rsidR="00BC7B07" w:rsidRDefault="00BC7B07" w:rsidP="00BC7B07">
      <w:pPr>
        <w:rPr>
          <w:rFonts w:ascii="Times" w:hAnsi="Times"/>
          <w:sz w:val="28"/>
        </w:rPr>
      </w:pPr>
      <w:r w:rsidRPr="00BC7B07">
        <w:rPr>
          <w:rFonts w:ascii="Times" w:hAnsi="Times"/>
          <w:sz w:val="28"/>
        </w:rPr>
        <w:t xml:space="preserve">What is the driving question of the project?  </w:t>
      </w:r>
    </w:p>
    <w:p w14:paraId="73A8C6B7" w14:textId="77777777" w:rsidR="00665025" w:rsidRPr="00665025" w:rsidRDefault="00665025" w:rsidP="00665025">
      <w:pPr>
        <w:pStyle w:val="ListParagraph"/>
        <w:numPr>
          <w:ilvl w:val="0"/>
          <w:numId w:val="15"/>
        </w:numPr>
        <w:rPr>
          <w:rFonts w:ascii="Times" w:hAnsi="Times"/>
          <w:sz w:val="28"/>
        </w:rPr>
      </w:pPr>
      <w:r>
        <w:rPr>
          <w:rFonts w:ascii="Times" w:hAnsi="Times"/>
        </w:rPr>
        <w:t>Are students able to use a vicarious experience to help them enhance their ability to create legible document for reading by the following?</w:t>
      </w:r>
    </w:p>
    <w:p w14:paraId="2CDC4D1F" w14:textId="77777777" w:rsidR="00665025" w:rsidRPr="00665025" w:rsidRDefault="00665025" w:rsidP="00665025">
      <w:pPr>
        <w:pStyle w:val="ListParagraph"/>
        <w:widowControl w:val="0"/>
        <w:numPr>
          <w:ilvl w:val="1"/>
          <w:numId w:val="15"/>
        </w:numPr>
        <w:autoSpaceDE w:val="0"/>
        <w:autoSpaceDN w:val="0"/>
        <w:adjustRightInd w:val="0"/>
        <w:spacing w:after="240"/>
        <w:rPr>
          <w:rFonts w:ascii="Times" w:eastAsiaTheme="minorEastAsia" w:hAnsi="Times" w:cs="Times"/>
        </w:rPr>
      </w:pPr>
      <w:r w:rsidRPr="00665025">
        <w:rPr>
          <w:rFonts w:ascii="Times" w:eastAsiaTheme="minorEastAsia" w:hAnsi="Times"/>
        </w:rPr>
        <w:t>Forming uppercase/lowercase letters</w:t>
      </w:r>
    </w:p>
    <w:p w14:paraId="1A8774CE" w14:textId="77777777" w:rsidR="00665025" w:rsidRPr="00665025" w:rsidRDefault="00665025" w:rsidP="00665025">
      <w:pPr>
        <w:pStyle w:val="ListParagraph"/>
        <w:widowControl w:val="0"/>
        <w:numPr>
          <w:ilvl w:val="1"/>
          <w:numId w:val="15"/>
        </w:numPr>
        <w:autoSpaceDE w:val="0"/>
        <w:autoSpaceDN w:val="0"/>
        <w:adjustRightInd w:val="0"/>
        <w:spacing w:after="240"/>
        <w:rPr>
          <w:rFonts w:ascii="Times" w:eastAsiaTheme="minorEastAsia" w:hAnsi="Times" w:cs="Times"/>
        </w:rPr>
      </w:pPr>
      <w:r w:rsidRPr="00665025">
        <w:rPr>
          <w:rFonts w:ascii="Times" w:eastAsiaTheme="minorEastAsia" w:hAnsi="Times"/>
        </w:rPr>
        <w:t>Writing from left to right/top to bottom</w:t>
      </w:r>
    </w:p>
    <w:p w14:paraId="5998D4CE" w14:textId="77777777" w:rsidR="00BC7B07" w:rsidRPr="00665025" w:rsidRDefault="00665025" w:rsidP="00BC7B07">
      <w:pPr>
        <w:pStyle w:val="ListParagraph"/>
        <w:widowControl w:val="0"/>
        <w:numPr>
          <w:ilvl w:val="1"/>
          <w:numId w:val="15"/>
        </w:numPr>
        <w:autoSpaceDE w:val="0"/>
        <w:autoSpaceDN w:val="0"/>
        <w:adjustRightInd w:val="0"/>
        <w:spacing w:after="240"/>
        <w:rPr>
          <w:rFonts w:ascii="Times" w:eastAsiaTheme="minorEastAsia" w:hAnsi="Times" w:cs="Times"/>
        </w:rPr>
      </w:pPr>
      <w:r w:rsidRPr="00665025">
        <w:rPr>
          <w:rFonts w:ascii="Times" w:eastAsiaTheme="minorEastAsia" w:hAnsi="Times"/>
        </w:rPr>
        <w:t>Tracing/reproduc</w:t>
      </w:r>
      <w:r>
        <w:rPr>
          <w:rFonts w:ascii="Times" w:eastAsiaTheme="minorEastAsia" w:hAnsi="Times"/>
        </w:rPr>
        <w:t>ing letters and words correctly</w:t>
      </w:r>
    </w:p>
    <w:p w14:paraId="5728D819" w14:textId="77777777" w:rsidR="00BC7B07" w:rsidRPr="00294072" w:rsidRDefault="00BC7B07" w:rsidP="00BC7B07">
      <w:pPr>
        <w:rPr>
          <w:rFonts w:ascii="Times" w:hAnsi="Times"/>
          <w:color w:val="FF0000"/>
          <w:sz w:val="28"/>
        </w:rPr>
      </w:pPr>
    </w:p>
    <w:p w14:paraId="54F71B2F" w14:textId="77777777" w:rsidR="00BC7B07" w:rsidRPr="00677537" w:rsidRDefault="00BC7B07" w:rsidP="00BC7B07">
      <w:pPr>
        <w:rPr>
          <w:rFonts w:ascii="Times" w:hAnsi="Times"/>
          <w:color w:val="000000" w:themeColor="text1"/>
          <w:sz w:val="28"/>
        </w:rPr>
      </w:pPr>
      <w:r w:rsidRPr="00677537">
        <w:rPr>
          <w:rFonts w:ascii="Times" w:hAnsi="Times"/>
          <w:color w:val="000000" w:themeColor="text1"/>
          <w:sz w:val="28"/>
        </w:rPr>
        <w:t xml:space="preserve">How is this lesson plan related to the driving question? </w:t>
      </w:r>
    </w:p>
    <w:p w14:paraId="3401729B" w14:textId="0EC47D29" w:rsidR="00677537" w:rsidRDefault="00677537" w:rsidP="00677537">
      <w:pPr>
        <w:pStyle w:val="ListParagraph"/>
        <w:numPr>
          <w:ilvl w:val="0"/>
          <w:numId w:val="15"/>
        </w:numPr>
        <w:rPr>
          <w:rFonts w:ascii="Times" w:hAnsi="Times"/>
          <w:color w:val="000000" w:themeColor="text1"/>
        </w:rPr>
      </w:pPr>
      <w:r>
        <w:rPr>
          <w:rFonts w:ascii="Times" w:hAnsi="Times"/>
          <w:color w:val="000000" w:themeColor="text1"/>
        </w:rPr>
        <w:t>Students are provided with a vicarious</w:t>
      </w:r>
      <w:r w:rsidRPr="00677537">
        <w:rPr>
          <w:rFonts w:ascii="Times" w:hAnsi="Times"/>
          <w:color w:val="000000" w:themeColor="text1"/>
        </w:rPr>
        <w:t xml:space="preserve"> experience</w:t>
      </w:r>
      <w:r>
        <w:rPr>
          <w:rFonts w:ascii="Times" w:hAnsi="Times"/>
          <w:color w:val="000000" w:themeColor="text1"/>
        </w:rPr>
        <w:t xml:space="preserve"> that will prepare them for future experiences of having a substitute teacher.</w:t>
      </w:r>
    </w:p>
    <w:p w14:paraId="6DDE9344" w14:textId="5FD27F56" w:rsidR="00677537" w:rsidRPr="00677537" w:rsidRDefault="00677537" w:rsidP="00677537">
      <w:pPr>
        <w:pStyle w:val="ListParagraph"/>
        <w:numPr>
          <w:ilvl w:val="0"/>
          <w:numId w:val="15"/>
        </w:numPr>
        <w:rPr>
          <w:rFonts w:ascii="Times" w:hAnsi="Times"/>
          <w:color w:val="000000" w:themeColor="text1"/>
        </w:rPr>
      </w:pPr>
      <w:r>
        <w:rPr>
          <w:rFonts w:ascii="Times" w:hAnsi="Times"/>
          <w:color w:val="000000" w:themeColor="text1"/>
        </w:rPr>
        <w:t>Students will participate in engaging writing activities, both individually and with assistance of teacher, to use as a reference in later experiences (such as a schedule of their school day).</w:t>
      </w:r>
    </w:p>
    <w:p w14:paraId="26DACDB1" w14:textId="77777777" w:rsidR="00BC7B07" w:rsidRDefault="00BC7B07" w:rsidP="00BC7B07">
      <w:pPr>
        <w:rPr>
          <w:rFonts w:ascii="Times" w:hAnsi="Times"/>
          <w:sz w:val="28"/>
        </w:rPr>
      </w:pPr>
    </w:p>
    <w:p w14:paraId="3311BD31" w14:textId="77777777" w:rsidR="00BC7B07" w:rsidRPr="00677537" w:rsidRDefault="00BC7B07" w:rsidP="00BC7B07">
      <w:pPr>
        <w:rPr>
          <w:rFonts w:ascii="Times" w:hAnsi="Times"/>
          <w:color w:val="000000" w:themeColor="text1"/>
          <w:sz w:val="28"/>
        </w:rPr>
      </w:pPr>
    </w:p>
    <w:p w14:paraId="4A93DBFD" w14:textId="77777777" w:rsidR="00BC7B07" w:rsidRPr="00677537" w:rsidRDefault="00BC7B07" w:rsidP="00BC7B07">
      <w:pPr>
        <w:rPr>
          <w:rFonts w:ascii="Times" w:hAnsi="Times"/>
          <w:color w:val="000000" w:themeColor="text1"/>
          <w:sz w:val="28"/>
        </w:rPr>
      </w:pPr>
      <w:r w:rsidRPr="00677537">
        <w:rPr>
          <w:rFonts w:ascii="Times" w:hAnsi="Times"/>
          <w:color w:val="000000" w:themeColor="text1"/>
          <w:sz w:val="28"/>
        </w:rPr>
        <w:t xml:space="preserve">How will this be pointed out?  </w:t>
      </w:r>
    </w:p>
    <w:p w14:paraId="256B54ED" w14:textId="77777777" w:rsidR="00665025" w:rsidRPr="00677537" w:rsidRDefault="00665025" w:rsidP="00665025">
      <w:pPr>
        <w:pStyle w:val="ListParagraph"/>
        <w:widowControl w:val="0"/>
        <w:numPr>
          <w:ilvl w:val="0"/>
          <w:numId w:val="7"/>
        </w:numPr>
        <w:autoSpaceDE w:val="0"/>
        <w:autoSpaceDN w:val="0"/>
        <w:adjustRightInd w:val="0"/>
        <w:spacing w:after="240"/>
        <w:rPr>
          <w:rFonts w:ascii="Times" w:eastAsiaTheme="minorEastAsia" w:hAnsi="Times" w:cs="Times"/>
          <w:color w:val="000000" w:themeColor="text1"/>
        </w:rPr>
      </w:pPr>
      <w:r w:rsidRPr="00677537">
        <w:rPr>
          <w:rFonts w:ascii="Times" w:hAnsi="Times" w:cs="TimesNewRomanPSMT"/>
          <w:color w:val="000000" w:themeColor="text1"/>
        </w:rPr>
        <w:t xml:space="preserve">Students will be able to take their experience, being read </w:t>
      </w:r>
      <w:r w:rsidRPr="00677537">
        <w:rPr>
          <w:rFonts w:ascii="Times" w:hAnsi="Times" w:cs="TimesNewRomanPSMT"/>
          <w:i/>
          <w:color w:val="000000" w:themeColor="text1"/>
        </w:rPr>
        <w:t>Miss Malarkey Won’t Be in Today,</w:t>
      </w:r>
      <w:r w:rsidRPr="00677537">
        <w:rPr>
          <w:rFonts w:ascii="Times" w:hAnsi="Times" w:cs="TimesNewRomanPSMT"/>
          <w:color w:val="000000" w:themeColor="text1"/>
        </w:rPr>
        <w:t xml:space="preserve"> and dictate their own rules for behavior when they have a substitute.</w:t>
      </w:r>
    </w:p>
    <w:p w14:paraId="21A5BDAC" w14:textId="77777777" w:rsidR="00665025" w:rsidRPr="00677537" w:rsidRDefault="00665025" w:rsidP="00665025">
      <w:pPr>
        <w:pStyle w:val="ListParagraph"/>
        <w:widowControl w:val="0"/>
        <w:numPr>
          <w:ilvl w:val="0"/>
          <w:numId w:val="7"/>
        </w:numPr>
        <w:autoSpaceDE w:val="0"/>
        <w:autoSpaceDN w:val="0"/>
        <w:adjustRightInd w:val="0"/>
        <w:spacing w:after="240"/>
        <w:rPr>
          <w:rFonts w:ascii="Times" w:eastAsiaTheme="minorEastAsia" w:hAnsi="Times" w:cs="Times"/>
          <w:color w:val="000000" w:themeColor="text1"/>
        </w:rPr>
      </w:pPr>
      <w:r w:rsidRPr="00677537">
        <w:rPr>
          <w:rFonts w:ascii="Times" w:hAnsi="Times"/>
          <w:color w:val="000000" w:themeColor="text1"/>
        </w:rPr>
        <w:t>Students can give examples of things they could do to help substitute teachers.</w:t>
      </w:r>
    </w:p>
    <w:p w14:paraId="6E6A4473" w14:textId="77777777" w:rsidR="00665025" w:rsidRPr="00677537" w:rsidRDefault="00665025" w:rsidP="00665025">
      <w:pPr>
        <w:pStyle w:val="ListParagraph"/>
        <w:widowControl w:val="0"/>
        <w:autoSpaceDE w:val="0"/>
        <w:autoSpaceDN w:val="0"/>
        <w:adjustRightInd w:val="0"/>
        <w:spacing w:after="240"/>
        <w:rPr>
          <w:rFonts w:ascii="Times" w:hAnsi="Times"/>
          <w:color w:val="000000" w:themeColor="text1"/>
        </w:rPr>
      </w:pPr>
    </w:p>
    <w:p w14:paraId="7DD0EF3A" w14:textId="77777777" w:rsidR="00665025" w:rsidRDefault="00665025" w:rsidP="00665025">
      <w:pPr>
        <w:widowControl w:val="0"/>
        <w:autoSpaceDE w:val="0"/>
        <w:autoSpaceDN w:val="0"/>
        <w:adjustRightInd w:val="0"/>
        <w:rPr>
          <w:rFonts w:ascii="Times" w:hAnsi="Times" w:cs="TimesNewRomanPSMT"/>
          <w:color w:val="000000" w:themeColor="text1"/>
        </w:rPr>
      </w:pPr>
      <w:r w:rsidRPr="00677537">
        <w:rPr>
          <w:rFonts w:ascii="Times" w:hAnsi="Times" w:cs="TimesNewRomanPS-BoldMT"/>
          <w:b/>
          <w:bCs/>
          <w:color w:val="000000" w:themeColor="text1"/>
        </w:rPr>
        <w:t>Provisions for Individual Differences:</w:t>
      </w:r>
      <w:r w:rsidRPr="00677537">
        <w:rPr>
          <w:rFonts w:ascii="Times" w:hAnsi="Times" w:cs="TimesNewRomanPSMT"/>
          <w:color w:val="000000" w:themeColor="text1"/>
        </w:rPr>
        <w:t xml:space="preserve"> </w:t>
      </w:r>
    </w:p>
    <w:p w14:paraId="3C956FDE" w14:textId="77777777" w:rsidR="00677537" w:rsidRPr="00677537" w:rsidRDefault="00677537" w:rsidP="00665025">
      <w:pPr>
        <w:widowControl w:val="0"/>
        <w:autoSpaceDE w:val="0"/>
        <w:autoSpaceDN w:val="0"/>
        <w:adjustRightInd w:val="0"/>
        <w:rPr>
          <w:rFonts w:ascii="Times" w:hAnsi="Times" w:cs="TimesNewRomanPSMT"/>
          <w:color w:val="000000" w:themeColor="text1"/>
        </w:rPr>
      </w:pPr>
    </w:p>
    <w:p w14:paraId="53768339" w14:textId="77777777" w:rsidR="00665025" w:rsidRPr="00677537" w:rsidRDefault="00665025" w:rsidP="00665025">
      <w:pPr>
        <w:pStyle w:val="ListParagraph"/>
        <w:widowControl w:val="0"/>
        <w:numPr>
          <w:ilvl w:val="0"/>
          <w:numId w:val="13"/>
        </w:numPr>
        <w:autoSpaceDE w:val="0"/>
        <w:autoSpaceDN w:val="0"/>
        <w:adjustRightInd w:val="0"/>
        <w:rPr>
          <w:rFonts w:ascii="Times" w:hAnsi="Times" w:cs="TimesNewRomanPSMT"/>
          <w:color w:val="000000" w:themeColor="text1"/>
        </w:rPr>
      </w:pPr>
      <w:r w:rsidRPr="00677537">
        <w:rPr>
          <w:rFonts w:ascii="Times" w:hAnsi="Times" w:cs="TimesNewRomanPSMT"/>
          <w:color w:val="000000" w:themeColor="text1"/>
        </w:rPr>
        <w:t>Students who are not able to write words (even with the words being presented in front of them) should be provided with traceable words.</w:t>
      </w:r>
    </w:p>
    <w:p w14:paraId="049504FE" w14:textId="77777777" w:rsidR="00665025" w:rsidRPr="00677537" w:rsidRDefault="00665025" w:rsidP="00665025">
      <w:pPr>
        <w:pStyle w:val="ListParagraph"/>
        <w:widowControl w:val="0"/>
        <w:numPr>
          <w:ilvl w:val="0"/>
          <w:numId w:val="13"/>
        </w:numPr>
        <w:autoSpaceDE w:val="0"/>
        <w:autoSpaceDN w:val="0"/>
        <w:adjustRightInd w:val="0"/>
        <w:rPr>
          <w:rFonts w:ascii="Times" w:hAnsi="Times" w:cs="TimesNewRomanPSMT"/>
          <w:color w:val="000000" w:themeColor="text1"/>
        </w:rPr>
      </w:pPr>
      <w:r w:rsidRPr="00677537">
        <w:rPr>
          <w:rFonts w:ascii="Times" w:hAnsi="Times" w:cs="TimesNewRomanPSMT"/>
          <w:color w:val="000000" w:themeColor="text1"/>
        </w:rPr>
        <w:t>Media used in this lesson can be replaced with a hard copy of the book for the teacher to read to the class.</w:t>
      </w:r>
    </w:p>
    <w:p w14:paraId="63ED2B3C" w14:textId="77777777" w:rsidR="00665025" w:rsidRPr="00677537" w:rsidRDefault="00665025" w:rsidP="00665025">
      <w:pPr>
        <w:pStyle w:val="ListParagraph"/>
        <w:widowControl w:val="0"/>
        <w:numPr>
          <w:ilvl w:val="0"/>
          <w:numId w:val="13"/>
        </w:numPr>
        <w:autoSpaceDE w:val="0"/>
        <w:autoSpaceDN w:val="0"/>
        <w:adjustRightInd w:val="0"/>
        <w:rPr>
          <w:rFonts w:ascii="Times" w:hAnsi="Times" w:cs="TimesNewRomanPSMT"/>
          <w:color w:val="000000" w:themeColor="text1"/>
        </w:rPr>
      </w:pPr>
      <w:r w:rsidRPr="00677537">
        <w:rPr>
          <w:rFonts w:ascii="Times" w:hAnsi="Times" w:cs="TimesNewRomanPSMT"/>
          <w:color w:val="000000" w:themeColor="text1"/>
        </w:rPr>
        <w:t xml:space="preserve">The class can be broken up into their grade-level reading groups for small group reading of the text and to make their </w:t>
      </w:r>
      <w:r w:rsidRPr="00677537">
        <w:rPr>
          <w:rFonts w:ascii="Times" w:hAnsi="Times" w:cs="TimesNewRomanPSMT"/>
          <w:i/>
          <w:color w:val="000000" w:themeColor="text1"/>
        </w:rPr>
        <w:t>Time Book About the School Day.</w:t>
      </w:r>
    </w:p>
    <w:p w14:paraId="1CA08806" w14:textId="77777777" w:rsidR="00665025" w:rsidRPr="00677537" w:rsidRDefault="00665025" w:rsidP="00665025">
      <w:pPr>
        <w:pStyle w:val="ListParagraph"/>
        <w:widowControl w:val="0"/>
        <w:numPr>
          <w:ilvl w:val="0"/>
          <w:numId w:val="13"/>
        </w:numPr>
        <w:autoSpaceDE w:val="0"/>
        <w:autoSpaceDN w:val="0"/>
        <w:adjustRightInd w:val="0"/>
        <w:rPr>
          <w:rFonts w:ascii="Times" w:hAnsi="Times" w:cs="TimesNewRomanPSMT"/>
          <w:color w:val="000000" w:themeColor="text1"/>
        </w:rPr>
      </w:pPr>
      <w:r w:rsidRPr="00677537">
        <w:rPr>
          <w:rFonts w:ascii="Times" w:hAnsi="Times" w:cs="TimesNewRomanPSMT"/>
          <w:color w:val="000000" w:themeColor="text1"/>
        </w:rPr>
        <w:t xml:space="preserve">The lesson can be extended after the class experiences a day with a substitute teacher.  The students will be able to explore </w:t>
      </w:r>
      <w:r w:rsidRPr="00677537">
        <w:rPr>
          <w:rFonts w:ascii="Times" w:hAnsi="Times" w:cs="TimesNewRomanPSMT"/>
          <w:i/>
          <w:color w:val="000000" w:themeColor="text1"/>
        </w:rPr>
        <w:t>Miss Malarkey Won’t Be in Today</w:t>
      </w:r>
      <w:r w:rsidRPr="00677537">
        <w:rPr>
          <w:rFonts w:ascii="Times" w:hAnsi="Times" w:cs="TimesNewRomanPSMT"/>
          <w:color w:val="000000" w:themeColor="text1"/>
        </w:rPr>
        <w:t xml:space="preserve"> in a further extension by writing a sentence about their own experience. </w:t>
      </w:r>
    </w:p>
    <w:p w14:paraId="558EFEE2" w14:textId="77777777" w:rsidR="00665025" w:rsidRPr="00677537" w:rsidRDefault="00665025" w:rsidP="00665025">
      <w:pPr>
        <w:pStyle w:val="ListParagraph"/>
        <w:widowControl w:val="0"/>
        <w:autoSpaceDE w:val="0"/>
        <w:autoSpaceDN w:val="0"/>
        <w:adjustRightInd w:val="0"/>
        <w:rPr>
          <w:rFonts w:ascii="Times" w:hAnsi="Times" w:cs="TimesNewRomanPSMT"/>
          <w:color w:val="000000" w:themeColor="text1"/>
        </w:rPr>
      </w:pPr>
    </w:p>
    <w:p w14:paraId="69D5007C" w14:textId="77777777" w:rsidR="00665025" w:rsidRDefault="00665025" w:rsidP="00665025">
      <w:pPr>
        <w:widowControl w:val="0"/>
        <w:autoSpaceDE w:val="0"/>
        <w:autoSpaceDN w:val="0"/>
        <w:adjustRightInd w:val="0"/>
        <w:rPr>
          <w:rFonts w:ascii="Times" w:hAnsi="Times" w:cs="TimesNewRomanPSMT"/>
          <w:color w:val="000000" w:themeColor="text1"/>
        </w:rPr>
      </w:pPr>
      <w:r w:rsidRPr="00677537">
        <w:rPr>
          <w:rFonts w:ascii="Times" w:hAnsi="Times" w:cs="TimesNewRomanPS-BoldMT"/>
          <w:b/>
          <w:bCs/>
          <w:color w:val="000000" w:themeColor="text1"/>
        </w:rPr>
        <w:t>Supplemental Activities:</w:t>
      </w:r>
      <w:r w:rsidRPr="00677537">
        <w:rPr>
          <w:rFonts w:ascii="Times" w:hAnsi="Times" w:cs="TimesNewRomanPSMT"/>
          <w:color w:val="000000" w:themeColor="text1"/>
        </w:rPr>
        <w:t xml:space="preserve"> </w:t>
      </w:r>
    </w:p>
    <w:p w14:paraId="0D6A2837" w14:textId="77777777" w:rsidR="00677537" w:rsidRPr="00677537" w:rsidRDefault="00677537" w:rsidP="00665025">
      <w:pPr>
        <w:widowControl w:val="0"/>
        <w:autoSpaceDE w:val="0"/>
        <w:autoSpaceDN w:val="0"/>
        <w:adjustRightInd w:val="0"/>
        <w:rPr>
          <w:rFonts w:ascii="Times" w:hAnsi="Times" w:cs="TimesNewRomanPSMT"/>
          <w:color w:val="000000" w:themeColor="text1"/>
        </w:rPr>
      </w:pPr>
    </w:p>
    <w:p w14:paraId="2B8093D4" w14:textId="77777777" w:rsidR="00665025" w:rsidRPr="00677537" w:rsidRDefault="00665025" w:rsidP="00665025">
      <w:pPr>
        <w:pStyle w:val="ListParagraph"/>
        <w:widowControl w:val="0"/>
        <w:numPr>
          <w:ilvl w:val="0"/>
          <w:numId w:val="16"/>
        </w:numPr>
        <w:autoSpaceDE w:val="0"/>
        <w:autoSpaceDN w:val="0"/>
        <w:adjustRightInd w:val="0"/>
        <w:rPr>
          <w:rFonts w:ascii="Times" w:hAnsi="Times" w:cs="TimesNewRomanPSMT"/>
          <w:b/>
          <w:color w:val="000000" w:themeColor="text1"/>
        </w:rPr>
      </w:pPr>
      <w:r w:rsidRPr="00677537">
        <w:rPr>
          <w:rFonts w:ascii="Times" w:hAnsi="Times" w:cs="TimesNewRomanPSMT"/>
          <w:b/>
          <w:color w:val="000000" w:themeColor="text1"/>
        </w:rPr>
        <w:t>Independent Practice:</w:t>
      </w:r>
      <w:r w:rsidRPr="00677537">
        <w:rPr>
          <w:rFonts w:ascii="Times" w:hAnsi="Times" w:cs="TimesNewRomanPSMT"/>
          <w:color w:val="000000" w:themeColor="text1"/>
        </w:rPr>
        <w:t xml:space="preserve"> </w:t>
      </w:r>
    </w:p>
    <w:p w14:paraId="7EB3EC60" w14:textId="77777777" w:rsidR="00665025" w:rsidRPr="00677537" w:rsidRDefault="00665025" w:rsidP="00665025">
      <w:pPr>
        <w:pStyle w:val="ListParagraph"/>
        <w:widowControl w:val="0"/>
        <w:numPr>
          <w:ilvl w:val="1"/>
          <w:numId w:val="16"/>
        </w:numPr>
        <w:autoSpaceDE w:val="0"/>
        <w:autoSpaceDN w:val="0"/>
        <w:adjustRightInd w:val="0"/>
        <w:rPr>
          <w:rFonts w:ascii="Times" w:hAnsi="Times" w:cs="TimesNewRomanPSMT"/>
          <w:b/>
          <w:color w:val="000000" w:themeColor="text1"/>
        </w:rPr>
      </w:pPr>
      <w:r w:rsidRPr="00677537">
        <w:rPr>
          <w:rFonts w:ascii="Times" w:hAnsi="Times" w:cs="TimesNewRomanPSMT"/>
          <w:color w:val="000000" w:themeColor="text1"/>
        </w:rPr>
        <w:t>Students will be able to trace the newly introduced words on lined paper, for homework or during available class time, to strengthen fine motor skills with writing.</w:t>
      </w:r>
    </w:p>
    <w:p w14:paraId="57802033" w14:textId="77777777" w:rsidR="00665025" w:rsidRPr="00677537" w:rsidRDefault="00665025" w:rsidP="00665025">
      <w:pPr>
        <w:pStyle w:val="ListParagraph"/>
        <w:widowControl w:val="0"/>
        <w:numPr>
          <w:ilvl w:val="1"/>
          <w:numId w:val="16"/>
        </w:numPr>
        <w:autoSpaceDE w:val="0"/>
        <w:autoSpaceDN w:val="0"/>
        <w:adjustRightInd w:val="0"/>
        <w:rPr>
          <w:rFonts w:ascii="Times" w:hAnsi="Times" w:cs="TimesNewRomanPSMT"/>
          <w:b/>
          <w:color w:val="000000" w:themeColor="text1"/>
        </w:rPr>
      </w:pPr>
      <w:r w:rsidRPr="00677537">
        <w:rPr>
          <w:rFonts w:ascii="Times" w:hAnsi="Times"/>
          <w:color w:val="000000" w:themeColor="text1"/>
        </w:rPr>
        <w:t>Students can write about when they are sick and what they do at home with parent and/or teacher assistance.</w:t>
      </w:r>
    </w:p>
    <w:p w14:paraId="69603225" w14:textId="77777777" w:rsidR="00665025" w:rsidRPr="00677537" w:rsidRDefault="00665025" w:rsidP="00665025">
      <w:pPr>
        <w:pStyle w:val="ListParagraph"/>
        <w:widowControl w:val="0"/>
        <w:autoSpaceDE w:val="0"/>
        <w:autoSpaceDN w:val="0"/>
        <w:adjustRightInd w:val="0"/>
        <w:ind w:left="1440"/>
        <w:rPr>
          <w:rFonts w:ascii="Times" w:hAnsi="Times" w:cs="TimesNewRomanPSMT"/>
          <w:b/>
          <w:color w:val="000000" w:themeColor="text1"/>
        </w:rPr>
      </w:pPr>
    </w:p>
    <w:p w14:paraId="2A70ABAE" w14:textId="77777777" w:rsidR="00665025" w:rsidRPr="00677537" w:rsidRDefault="00665025" w:rsidP="00665025">
      <w:pPr>
        <w:pStyle w:val="ListParagraph"/>
        <w:widowControl w:val="0"/>
        <w:numPr>
          <w:ilvl w:val="0"/>
          <w:numId w:val="16"/>
        </w:numPr>
        <w:autoSpaceDE w:val="0"/>
        <w:autoSpaceDN w:val="0"/>
        <w:adjustRightInd w:val="0"/>
        <w:rPr>
          <w:rFonts w:ascii="Times" w:hAnsi="Times" w:cs="TimesNewRomanPSMT"/>
          <w:b/>
          <w:color w:val="000000" w:themeColor="text1"/>
        </w:rPr>
      </w:pPr>
      <w:r w:rsidRPr="00677537">
        <w:rPr>
          <w:rFonts w:ascii="Times" w:hAnsi="Times" w:cs="TimesNewRomanPSMT"/>
          <w:b/>
          <w:color w:val="000000" w:themeColor="text1"/>
        </w:rPr>
        <w:t>Independent Review:</w:t>
      </w:r>
      <w:r w:rsidRPr="00677537">
        <w:rPr>
          <w:rFonts w:ascii="Times" w:hAnsi="Times" w:cs="TimesNewRomanPSMT"/>
          <w:color w:val="000000" w:themeColor="text1"/>
        </w:rPr>
        <w:t xml:space="preserve"> </w:t>
      </w:r>
    </w:p>
    <w:p w14:paraId="3F76FDD0" w14:textId="77777777" w:rsidR="00665025" w:rsidRPr="00677537" w:rsidRDefault="00665025" w:rsidP="00665025">
      <w:pPr>
        <w:pStyle w:val="ListParagraph"/>
        <w:widowControl w:val="0"/>
        <w:numPr>
          <w:ilvl w:val="1"/>
          <w:numId w:val="16"/>
        </w:numPr>
        <w:autoSpaceDE w:val="0"/>
        <w:autoSpaceDN w:val="0"/>
        <w:adjustRightInd w:val="0"/>
        <w:rPr>
          <w:rFonts w:ascii="Times" w:hAnsi="Times" w:cs="TimesNewRomanPSMT"/>
          <w:b/>
          <w:color w:val="000000" w:themeColor="text1"/>
        </w:rPr>
      </w:pPr>
      <w:r w:rsidRPr="00677537">
        <w:rPr>
          <w:rFonts w:ascii="Times" w:hAnsi="Times" w:cs="TimesNewRomanPSMT"/>
          <w:color w:val="000000" w:themeColor="text1"/>
        </w:rPr>
        <w:t>Students will have opportunities to write words and sentences during one-on-one time with the teacher or assistant.</w:t>
      </w:r>
    </w:p>
    <w:p w14:paraId="52F3F8F7" w14:textId="77777777" w:rsidR="00665025" w:rsidRPr="00677537" w:rsidRDefault="00665025" w:rsidP="00665025">
      <w:pPr>
        <w:pStyle w:val="ListParagraph"/>
        <w:widowControl w:val="0"/>
        <w:autoSpaceDE w:val="0"/>
        <w:autoSpaceDN w:val="0"/>
        <w:adjustRightInd w:val="0"/>
        <w:ind w:left="1440"/>
        <w:rPr>
          <w:rFonts w:ascii="Times" w:hAnsi="Times" w:cs="TimesNewRomanPSMT"/>
          <w:b/>
          <w:color w:val="000000" w:themeColor="text1"/>
        </w:rPr>
      </w:pPr>
    </w:p>
    <w:p w14:paraId="74A304DA" w14:textId="77777777" w:rsidR="00665025" w:rsidRPr="00677537" w:rsidRDefault="00665025" w:rsidP="00665025">
      <w:pPr>
        <w:pStyle w:val="ListParagraph"/>
        <w:widowControl w:val="0"/>
        <w:numPr>
          <w:ilvl w:val="0"/>
          <w:numId w:val="16"/>
        </w:numPr>
        <w:autoSpaceDE w:val="0"/>
        <w:autoSpaceDN w:val="0"/>
        <w:adjustRightInd w:val="0"/>
        <w:rPr>
          <w:rFonts w:ascii="Times" w:hAnsi="Times" w:cs="TimesNewRomanPSMT"/>
          <w:b/>
          <w:color w:val="000000" w:themeColor="text1"/>
        </w:rPr>
      </w:pPr>
      <w:r w:rsidRPr="00677537">
        <w:rPr>
          <w:rFonts w:ascii="Times" w:hAnsi="Times" w:cs="TimesNewRomanPSMT"/>
          <w:b/>
          <w:color w:val="000000" w:themeColor="text1"/>
        </w:rPr>
        <w:t>Re-teaching and/or Enrichment:</w:t>
      </w:r>
      <w:r w:rsidRPr="00677537">
        <w:rPr>
          <w:rFonts w:ascii="Times" w:hAnsi="Times" w:cs="TimesNewRomanPSMT"/>
          <w:color w:val="000000" w:themeColor="text1"/>
        </w:rPr>
        <w:t xml:space="preserve"> </w:t>
      </w:r>
    </w:p>
    <w:p w14:paraId="2CFE1954" w14:textId="77777777" w:rsidR="00665025" w:rsidRPr="00677537" w:rsidRDefault="00665025" w:rsidP="00665025">
      <w:pPr>
        <w:widowControl w:val="0"/>
        <w:numPr>
          <w:ilvl w:val="1"/>
          <w:numId w:val="16"/>
        </w:numPr>
        <w:autoSpaceDE w:val="0"/>
        <w:autoSpaceDN w:val="0"/>
        <w:adjustRightInd w:val="0"/>
        <w:rPr>
          <w:rFonts w:ascii="Times" w:hAnsi="Times" w:cs="TimesNewRomanPS-ItalicMT"/>
          <w:i/>
          <w:iCs/>
          <w:color w:val="000000" w:themeColor="text1"/>
        </w:rPr>
      </w:pPr>
      <w:r w:rsidRPr="00677537">
        <w:rPr>
          <w:rFonts w:ascii="Times" w:hAnsi="Times" w:cs="TimesNewRomanPSMT"/>
          <w:color w:val="000000" w:themeColor="text1"/>
        </w:rPr>
        <w:t>Teachers can use a field trip the class goes on to have the class discuss and dictate sentences about the experience.</w:t>
      </w:r>
      <w:r w:rsidRPr="00677537">
        <w:rPr>
          <w:rFonts w:ascii="Times" w:hAnsi="Times"/>
          <w:color w:val="000000" w:themeColor="text1"/>
        </w:rPr>
        <w:t xml:space="preserve"> </w:t>
      </w:r>
    </w:p>
    <w:p w14:paraId="2B1E885A" w14:textId="77777777" w:rsidR="00665025" w:rsidRPr="00677537" w:rsidRDefault="00665025" w:rsidP="00665025">
      <w:pPr>
        <w:widowControl w:val="0"/>
        <w:numPr>
          <w:ilvl w:val="1"/>
          <w:numId w:val="16"/>
        </w:numPr>
        <w:autoSpaceDE w:val="0"/>
        <w:autoSpaceDN w:val="0"/>
        <w:adjustRightInd w:val="0"/>
        <w:rPr>
          <w:rFonts w:ascii="Times" w:hAnsi="Times" w:cs="TimesNewRomanPS-ItalicMT"/>
          <w:i/>
          <w:iCs/>
          <w:color w:val="000000" w:themeColor="text1"/>
        </w:rPr>
      </w:pPr>
      <w:r w:rsidRPr="00677537">
        <w:rPr>
          <w:rFonts w:ascii="Times" w:hAnsi="Times"/>
          <w:color w:val="000000" w:themeColor="text1"/>
        </w:rPr>
        <w:t>Teachers can use the Author’s Chair for students to have the opportunity to share their writing with their classmates and receive feedback to move their writing to the next level.</w:t>
      </w:r>
    </w:p>
    <w:p w14:paraId="4D61C08F" w14:textId="77777777" w:rsidR="00665025" w:rsidRPr="00665025" w:rsidRDefault="00665025" w:rsidP="00665025">
      <w:pPr>
        <w:pStyle w:val="ListParagraph"/>
        <w:widowControl w:val="0"/>
        <w:autoSpaceDE w:val="0"/>
        <w:autoSpaceDN w:val="0"/>
        <w:adjustRightInd w:val="0"/>
        <w:rPr>
          <w:rFonts w:ascii="Times" w:hAnsi="Times" w:cs="TimesNewRomanPSMT"/>
        </w:rPr>
      </w:pPr>
    </w:p>
    <w:p w14:paraId="3A24FBF3" w14:textId="77777777" w:rsidR="00665025" w:rsidRPr="00665025" w:rsidRDefault="00665025" w:rsidP="00665025">
      <w:pPr>
        <w:pStyle w:val="ListParagraph"/>
        <w:widowControl w:val="0"/>
        <w:autoSpaceDE w:val="0"/>
        <w:autoSpaceDN w:val="0"/>
        <w:adjustRightInd w:val="0"/>
        <w:spacing w:after="240"/>
        <w:rPr>
          <w:rFonts w:ascii="Times" w:eastAsiaTheme="minorEastAsia" w:hAnsi="Times" w:cs="Times"/>
        </w:rPr>
      </w:pPr>
    </w:p>
    <w:p w14:paraId="37E2767D" w14:textId="77777777" w:rsidR="00665025" w:rsidRDefault="00665025" w:rsidP="00BC7B07">
      <w:pPr>
        <w:rPr>
          <w:rFonts w:ascii="Times" w:hAnsi="Times"/>
          <w:sz w:val="28"/>
        </w:rPr>
      </w:pPr>
    </w:p>
    <w:p w14:paraId="05E871C1" w14:textId="77777777" w:rsidR="00BC7B07" w:rsidRDefault="00BC7B07" w:rsidP="00BC7B07">
      <w:pPr>
        <w:rPr>
          <w:rFonts w:ascii="Times" w:hAnsi="Times"/>
          <w:sz w:val="28"/>
        </w:rPr>
      </w:pPr>
    </w:p>
    <w:p w14:paraId="4160B282" w14:textId="77777777" w:rsidR="00BC7B07" w:rsidRDefault="00BC7B07" w:rsidP="00BC7B07">
      <w:pPr>
        <w:rPr>
          <w:rFonts w:ascii="Times" w:hAnsi="Times"/>
          <w:sz w:val="28"/>
        </w:rPr>
      </w:pPr>
    </w:p>
    <w:p w14:paraId="35AD0450" w14:textId="77777777" w:rsidR="00BC7B07" w:rsidRDefault="00BC7B07" w:rsidP="00BC7B07">
      <w:pPr>
        <w:rPr>
          <w:rFonts w:ascii="Times" w:hAnsi="Times"/>
          <w:sz w:val="28"/>
        </w:rPr>
      </w:pPr>
      <w:r w:rsidRPr="00BC7B07">
        <w:rPr>
          <w:rFonts w:ascii="Times" w:hAnsi="Times"/>
          <w:sz w:val="28"/>
        </w:rPr>
        <w:t xml:space="preserve">What are the learning objectives(s) of this lesson (e.g. student will gain familiarity with GPS technology or student will demonstrate how to locate sites using GPS technology)?  </w:t>
      </w:r>
    </w:p>
    <w:p w14:paraId="498B37CB" w14:textId="77777777" w:rsidR="00BC7B07" w:rsidRDefault="00BC7B07" w:rsidP="00BC7B07">
      <w:pPr>
        <w:rPr>
          <w:rFonts w:ascii="Times" w:hAnsi="Times"/>
          <w:sz w:val="28"/>
        </w:rPr>
      </w:pPr>
    </w:p>
    <w:p w14:paraId="7CE85291" w14:textId="77777777" w:rsidR="0032175E" w:rsidRPr="00294072" w:rsidRDefault="0032175E" w:rsidP="0032175E">
      <w:pPr>
        <w:widowControl w:val="0"/>
        <w:autoSpaceDE w:val="0"/>
        <w:autoSpaceDN w:val="0"/>
        <w:adjustRightInd w:val="0"/>
        <w:rPr>
          <w:rFonts w:ascii="Times" w:hAnsi="Times" w:cs="TimesNewRomanPSMT"/>
        </w:rPr>
      </w:pPr>
      <w:r w:rsidRPr="00294072">
        <w:rPr>
          <w:rFonts w:ascii="Times" w:hAnsi="Times" w:cs="TimesNewRomanPS-BoldMT"/>
          <w:b/>
          <w:bCs/>
        </w:rPr>
        <w:t>Instructional Objectives:</w:t>
      </w:r>
      <w:r w:rsidRPr="00294072">
        <w:rPr>
          <w:rFonts w:ascii="Times" w:hAnsi="Times" w:cs="TimesNewRomanPSMT"/>
        </w:rPr>
        <w:t xml:space="preserve"> </w:t>
      </w:r>
    </w:p>
    <w:p w14:paraId="77B46D1F" w14:textId="77777777" w:rsidR="0032175E" w:rsidRPr="00294072" w:rsidRDefault="0032175E" w:rsidP="0032175E">
      <w:pPr>
        <w:pStyle w:val="ListParagraph"/>
        <w:widowControl w:val="0"/>
        <w:numPr>
          <w:ilvl w:val="0"/>
          <w:numId w:val="7"/>
        </w:numPr>
        <w:autoSpaceDE w:val="0"/>
        <w:autoSpaceDN w:val="0"/>
        <w:adjustRightInd w:val="0"/>
        <w:spacing w:after="240"/>
        <w:rPr>
          <w:rFonts w:ascii="Times" w:eastAsiaTheme="minorEastAsia" w:hAnsi="Times" w:cs="Times"/>
        </w:rPr>
      </w:pPr>
      <w:r w:rsidRPr="00294072">
        <w:rPr>
          <w:rFonts w:ascii="Times" w:eastAsiaTheme="minorEastAsia" w:hAnsi="Times" w:cs="Times"/>
          <w:b/>
          <w:bCs/>
        </w:rPr>
        <w:t xml:space="preserve">0001.3.4 </w:t>
      </w:r>
      <w:r w:rsidRPr="00294072">
        <w:rPr>
          <w:rFonts w:ascii="Times" w:eastAsiaTheme="minorEastAsia" w:hAnsi="Times"/>
        </w:rPr>
        <w:t>Create legible documents for reading by the following: forming uppercase/lowercase letters; writing from left to right/top to bottom; and</w:t>
      </w:r>
      <w:r w:rsidRPr="004B5622">
        <w:rPr>
          <w:rFonts w:ascii="Comic Sans MS" w:eastAsiaTheme="minorEastAsia" w:hAnsi="Comic Sans MS"/>
        </w:rPr>
        <w:t xml:space="preserve"> </w:t>
      </w:r>
      <w:r w:rsidRPr="00294072">
        <w:rPr>
          <w:rFonts w:ascii="Times" w:eastAsiaTheme="minorEastAsia" w:hAnsi="Times"/>
        </w:rPr>
        <w:t>tracing/reproducing letters and words correctly.</w:t>
      </w:r>
    </w:p>
    <w:p w14:paraId="5FCB468E" w14:textId="77777777" w:rsidR="0032175E" w:rsidRPr="00294072" w:rsidRDefault="0032175E" w:rsidP="0032175E">
      <w:pPr>
        <w:pStyle w:val="ListParagraph"/>
        <w:widowControl w:val="0"/>
        <w:numPr>
          <w:ilvl w:val="1"/>
          <w:numId w:val="7"/>
        </w:numPr>
        <w:autoSpaceDE w:val="0"/>
        <w:autoSpaceDN w:val="0"/>
        <w:adjustRightInd w:val="0"/>
        <w:spacing w:after="240"/>
        <w:rPr>
          <w:rFonts w:ascii="Times" w:eastAsiaTheme="minorEastAsia" w:hAnsi="Times" w:cs="Times"/>
        </w:rPr>
      </w:pPr>
      <w:r w:rsidRPr="00294072">
        <w:rPr>
          <w:rFonts w:ascii="Times" w:hAnsi="Times" w:cs="TimesNewRomanPSMT"/>
        </w:rPr>
        <w:t xml:space="preserve">Students will be able to take their experience, being read </w:t>
      </w:r>
      <w:r w:rsidRPr="00294072">
        <w:rPr>
          <w:rFonts w:ascii="Times" w:hAnsi="Times" w:cs="TimesNewRomanPSMT"/>
          <w:i/>
        </w:rPr>
        <w:t>Miss Malarkey Won’t Be in Today,</w:t>
      </w:r>
      <w:r w:rsidRPr="00294072">
        <w:rPr>
          <w:rFonts w:ascii="Times" w:hAnsi="Times" w:cs="TimesNewRomanPSMT"/>
        </w:rPr>
        <w:t xml:space="preserve"> and dictate their own rules for behavior when they have a substitute.</w:t>
      </w:r>
    </w:p>
    <w:p w14:paraId="145E9F03" w14:textId="77777777" w:rsidR="0032175E" w:rsidRPr="00294072" w:rsidRDefault="0032175E" w:rsidP="0032175E">
      <w:pPr>
        <w:pStyle w:val="ListParagraph"/>
        <w:widowControl w:val="0"/>
        <w:numPr>
          <w:ilvl w:val="1"/>
          <w:numId w:val="7"/>
        </w:numPr>
        <w:autoSpaceDE w:val="0"/>
        <w:autoSpaceDN w:val="0"/>
        <w:adjustRightInd w:val="0"/>
        <w:spacing w:after="240"/>
        <w:rPr>
          <w:rFonts w:ascii="Times" w:eastAsiaTheme="minorEastAsia" w:hAnsi="Times" w:cs="Times"/>
        </w:rPr>
      </w:pPr>
      <w:r w:rsidRPr="00294072">
        <w:rPr>
          <w:rFonts w:ascii="Times" w:hAnsi="Times"/>
        </w:rPr>
        <w:t>Students can give examples of things they could do to help substitute teachers.</w:t>
      </w:r>
    </w:p>
    <w:p w14:paraId="0D06FF60" w14:textId="77777777" w:rsidR="00BC7B07" w:rsidRDefault="00BC7B07" w:rsidP="00BC7B07">
      <w:pPr>
        <w:rPr>
          <w:rFonts w:ascii="Times" w:hAnsi="Times"/>
          <w:sz w:val="28"/>
        </w:rPr>
      </w:pPr>
    </w:p>
    <w:p w14:paraId="607FABB6" w14:textId="77777777" w:rsidR="00BC7B07" w:rsidRDefault="00BC7B07" w:rsidP="00BC7B07">
      <w:pPr>
        <w:rPr>
          <w:rFonts w:ascii="Times" w:hAnsi="Times"/>
          <w:color w:val="000000" w:themeColor="text1"/>
          <w:sz w:val="28"/>
        </w:rPr>
      </w:pPr>
      <w:r w:rsidRPr="00677537">
        <w:rPr>
          <w:rFonts w:ascii="Times" w:hAnsi="Times"/>
          <w:color w:val="000000" w:themeColor="text1"/>
          <w:sz w:val="28"/>
        </w:rPr>
        <w:t xml:space="preserve">What concepts or inquiry skill(s) will the student develop?  </w:t>
      </w:r>
    </w:p>
    <w:p w14:paraId="296BFF2E" w14:textId="77777777" w:rsidR="00677537" w:rsidRDefault="00677537" w:rsidP="00BC7B07">
      <w:pPr>
        <w:rPr>
          <w:rFonts w:ascii="Times" w:hAnsi="Times"/>
          <w:color w:val="000000" w:themeColor="text1"/>
          <w:sz w:val="28"/>
        </w:rPr>
      </w:pPr>
    </w:p>
    <w:p w14:paraId="61BBACAD" w14:textId="0598DEB9" w:rsidR="00677537" w:rsidRPr="00677537" w:rsidRDefault="00677537" w:rsidP="00677537">
      <w:pPr>
        <w:pStyle w:val="ListParagraph"/>
        <w:numPr>
          <w:ilvl w:val="0"/>
          <w:numId w:val="7"/>
        </w:numPr>
        <w:rPr>
          <w:rFonts w:ascii="Times" w:hAnsi="Times"/>
          <w:color w:val="000000" w:themeColor="text1"/>
          <w:sz w:val="28"/>
        </w:rPr>
      </w:pPr>
      <w:r>
        <w:rPr>
          <w:rFonts w:ascii="Times" w:hAnsi="Times"/>
          <w:color w:val="000000" w:themeColor="text1"/>
        </w:rPr>
        <w:t>Students will be able to think about and ask questions in regards to situations where their teacher may not be at school.</w:t>
      </w:r>
    </w:p>
    <w:p w14:paraId="22899F16" w14:textId="77777777" w:rsidR="00677537" w:rsidRPr="00677537" w:rsidRDefault="00677537" w:rsidP="00677537">
      <w:pPr>
        <w:pStyle w:val="ListParagraph"/>
        <w:numPr>
          <w:ilvl w:val="0"/>
          <w:numId w:val="7"/>
        </w:numPr>
        <w:rPr>
          <w:rFonts w:ascii="Times" w:hAnsi="Times"/>
          <w:color w:val="000000" w:themeColor="text1"/>
          <w:sz w:val="28"/>
        </w:rPr>
      </w:pPr>
      <w:r>
        <w:rPr>
          <w:rFonts w:ascii="Times" w:hAnsi="Times"/>
          <w:color w:val="000000" w:themeColor="text1"/>
        </w:rPr>
        <w:t>Students will also engage in conversation about time and schedules (Talk about routines and how sometimes are routines are changed.)</w:t>
      </w:r>
    </w:p>
    <w:p w14:paraId="14D5FD32" w14:textId="15D8CAA6" w:rsidR="0055711C" w:rsidRPr="0055711C" w:rsidRDefault="00677537" w:rsidP="00677537">
      <w:pPr>
        <w:pStyle w:val="ListParagraph"/>
        <w:numPr>
          <w:ilvl w:val="0"/>
          <w:numId w:val="7"/>
        </w:numPr>
        <w:rPr>
          <w:rFonts w:ascii="Times" w:hAnsi="Times"/>
          <w:color w:val="000000" w:themeColor="text1"/>
          <w:sz w:val="28"/>
        </w:rPr>
      </w:pPr>
      <w:r>
        <w:rPr>
          <w:rFonts w:ascii="Times" w:hAnsi="Times"/>
          <w:color w:val="000000" w:themeColor="text1"/>
        </w:rPr>
        <w:t xml:space="preserve">Students will also </w:t>
      </w:r>
      <w:r w:rsidR="0055711C">
        <w:rPr>
          <w:rFonts w:ascii="Times" w:hAnsi="Times"/>
          <w:color w:val="000000" w:themeColor="text1"/>
        </w:rPr>
        <w:t>think about how rules must still be followed even when different people are put in charge.</w:t>
      </w:r>
    </w:p>
    <w:p w14:paraId="54A510F5" w14:textId="0C173726" w:rsidR="00677537" w:rsidRPr="0055711C" w:rsidRDefault="00677537" w:rsidP="00677537">
      <w:pPr>
        <w:pStyle w:val="ListParagraph"/>
        <w:numPr>
          <w:ilvl w:val="0"/>
          <w:numId w:val="7"/>
        </w:numPr>
        <w:rPr>
          <w:rFonts w:ascii="Times" w:hAnsi="Times"/>
          <w:color w:val="000000" w:themeColor="text1"/>
          <w:sz w:val="28"/>
        </w:rPr>
      </w:pPr>
      <w:r>
        <w:rPr>
          <w:rFonts w:ascii="Times" w:hAnsi="Times"/>
          <w:color w:val="000000" w:themeColor="text1"/>
        </w:rPr>
        <w:t xml:space="preserve"> </w:t>
      </w:r>
      <w:r w:rsidR="0055711C">
        <w:rPr>
          <w:rFonts w:ascii="Times" w:hAnsi="Times"/>
          <w:color w:val="000000" w:themeColor="text1"/>
        </w:rPr>
        <w:t>Students will also use numbers to tell time, using an analog and a digital clock.</w:t>
      </w:r>
    </w:p>
    <w:p w14:paraId="26545395" w14:textId="493623BA" w:rsidR="0055711C" w:rsidRPr="00677537" w:rsidRDefault="0055711C" w:rsidP="00677537">
      <w:pPr>
        <w:pStyle w:val="ListParagraph"/>
        <w:numPr>
          <w:ilvl w:val="0"/>
          <w:numId w:val="7"/>
        </w:numPr>
        <w:rPr>
          <w:rFonts w:ascii="Times" w:hAnsi="Times"/>
          <w:color w:val="000000" w:themeColor="text1"/>
          <w:sz w:val="28"/>
        </w:rPr>
      </w:pPr>
      <w:r>
        <w:rPr>
          <w:rFonts w:ascii="Times" w:hAnsi="Times"/>
          <w:color w:val="000000" w:themeColor="text1"/>
        </w:rPr>
        <w:t>Students will constantly be asking themselves: Does my sentence start with a capital/uppercase letter?  Does my sentence have two finger spacing in-between words?  Does my sentence end with a period?</w:t>
      </w:r>
    </w:p>
    <w:p w14:paraId="1CEB5AE8" w14:textId="77777777" w:rsidR="0032175E" w:rsidRDefault="0032175E" w:rsidP="00BC7B07">
      <w:pPr>
        <w:rPr>
          <w:rFonts w:ascii="Times" w:hAnsi="Times"/>
          <w:sz w:val="28"/>
        </w:rPr>
      </w:pPr>
    </w:p>
    <w:p w14:paraId="0C0B3E71" w14:textId="77777777" w:rsidR="0032175E" w:rsidRDefault="0032175E" w:rsidP="00BC7B07">
      <w:pPr>
        <w:rPr>
          <w:rFonts w:ascii="Times" w:hAnsi="Times"/>
          <w:sz w:val="28"/>
        </w:rPr>
      </w:pPr>
    </w:p>
    <w:p w14:paraId="26672575" w14:textId="77777777" w:rsidR="00BC7B07" w:rsidRDefault="00BC7B07" w:rsidP="00BC7B07">
      <w:pPr>
        <w:rPr>
          <w:rFonts w:ascii="Times" w:hAnsi="Times"/>
          <w:sz w:val="28"/>
        </w:rPr>
      </w:pPr>
    </w:p>
    <w:p w14:paraId="5E14BA04" w14:textId="77777777" w:rsidR="00BC7B07" w:rsidRDefault="00BC7B07" w:rsidP="00BC7B07">
      <w:pPr>
        <w:rPr>
          <w:rFonts w:ascii="Times" w:hAnsi="Times"/>
          <w:sz w:val="28"/>
        </w:rPr>
      </w:pPr>
    </w:p>
    <w:p w14:paraId="5C31145A" w14:textId="77777777" w:rsidR="00BC7B07" w:rsidRDefault="00BC7B07" w:rsidP="00BC7B07">
      <w:pPr>
        <w:rPr>
          <w:rFonts w:ascii="Times" w:hAnsi="Times"/>
          <w:sz w:val="28"/>
        </w:rPr>
      </w:pPr>
      <w:r w:rsidRPr="00BC7B07">
        <w:rPr>
          <w:rFonts w:ascii="Times" w:hAnsi="Times"/>
          <w:sz w:val="28"/>
        </w:rPr>
        <w:t xml:space="preserve">What standards will be covered or fulfilled by the lesson plan?  </w:t>
      </w:r>
    </w:p>
    <w:p w14:paraId="61E6A5EC" w14:textId="77777777" w:rsidR="00BC7B07" w:rsidRDefault="00BC7B07" w:rsidP="00BC7B07">
      <w:pPr>
        <w:rPr>
          <w:rFonts w:ascii="Times" w:hAnsi="Times"/>
          <w:sz w:val="28"/>
        </w:rPr>
      </w:pPr>
    </w:p>
    <w:p w14:paraId="687837C8" w14:textId="77777777" w:rsidR="00BC7B07" w:rsidRPr="00117B99" w:rsidRDefault="0032175E" w:rsidP="00117B99">
      <w:pPr>
        <w:pStyle w:val="ListParagraph"/>
        <w:numPr>
          <w:ilvl w:val="0"/>
          <w:numId w:val="7"/>
        </w:numPr>
        <w:rPr>
          <w:rFonts w:ascii="Times" w:hAnsi="Times"/>
          <w:sz w:val="28"/>
        </w:rPr>
      </w:pPr>
      <w:r w:rsidRPr="00117B99">
        <w:rPr>
          <w:rFonts w:ascii="Times" w:hAnsi="Times" w:cs="Times"/>
          <w:b/>
          <w:bCs/>
        </w:rPr>
        <w:t xml:space="preserve">GLE 0001.3.3 </w:t>
      </w:r>
      <w:r w:rsidRPr="00117B99">
        <w:rPr>
          <w:rFonts w:ascii="Times" w:hAnsi="Times"/>
        </w:rPr>
        <w:t>Compose simple stories with teacher assistance.</w:t>
      </w:r>
    </w:p>
    <w:p w14:paraId="6700E6D2" w14:textId="77777777" w:rsidR="0032175E" w:rsidRDefault="0032175E" w:rsidP="00BC7B07">
      <w:pPr>
        <w:rPr>
          <w:rFonts w:ascii="Times" w:hAnsi="Times"/>
          <w:sz w:val="28"/>
        </w:rPr>
      </w:pPr>
    </w:p>
    <w:p w14:paraId="28A3E719" w14:textId="77777777" w:rsidR="00BC7B07" w:rsidRPr="00677537" w:rsidRDefault="00BC7B07" w:rsidP="00BC7B07">
      <w:pPr>
        <w:rPr>
          <w:rFonts w:ascii="Times" w:hAnsi="Times"/>
          <w:color w:val="000000" w:themeColor="text1"/>
          <w:sz w:val="28"/>
        </w:rPr>
      </w:pPr>
      <w:r w:rsidRPr="00677537">
        <w:rPr>
          <w:rFonts w:ascii="Times" w:hAnsi="Times"/>
          <w:color w:val="000000" w:themeColor="text1"/>
          <w:sz w:val="28"/>
        </w:rPr>
        <w:t>List any other subjects that this lesson plan may address.</w:t>
      </w:r>
    </w:p>
    <w:p w14:paraId="274157ED" w14:textId="77777777" w:rsidR="00677537" w:rsidRPr="00677537" w:rsidRDefault="00677537" w:rsidP="00677537">
      <w:pPr>
        <w:rPr>
          <w:rFonts w:ascii="Times" w:hAnsi="Times"/>
          <w:color w:val="000000" w:themeColor="text1"/>
        </w:rPr>
      </w:pPr>
    </w:p>
    <w:p w14:paraId="541FEB90" w14:textId="6F2C313F" w:rsidR="00677537" w:rsidRPr="00677537" w:rsidRDefault="00677537" w:rsidP="00677537">
      <w:pPr>
        <w:pStyle w:val="ListParagraph"/>
        <w:numPr>
          <w:ilvl w:val="0"/>
          <w:numId w:val="7"/>
        </w:numPr>
        <w:rPr>
          <w:rFonts w:ascii="Times" w:hAnsi="Times"/>
          <w:color w:val="000000" w:themeColor="text1"/>
        </w:rPr>
      </w:pPr>
      <w:r w:rsidRPr="00677537">
        <w:rPr>
          <w:rFonts w:ascii="Times" w:hAnsi="Times"/>
          <w:color w:val="000000" w:themeColor="text1"/>
        </w:rPr>
        <w:t>Mathematics</w:t>
      </w:r>
    </w:p>
    <w:p w14:paraId="32E577A2" w14:textId="77777777" w:rsidR="00BC7B07" w:rsidRDefault="00BC7B07" w:rsidP="00BC7B07">
      <w:pPr>
        <w:rPr>
          <w:rFonts w:ascii="Times" w:hAnsi="Times"/>
          <w:sz w:val="28"/>
        </w:rPr>
      </w:pPr>
    </w:p>
    <w:p w14:paraId="282B5B9E" w14:textId="77777777" w:rsidR="00BC7B07" w:rsidRDefault="00BC7B07" w:rsidP="00BC7B07">
      <w:pPr>
        <w:rPr>
          <w:rFonts w:ascii="Times" w:hAnsi="Times"/>
          <w:sz w:val="28"/>
        </w:rPr>
      </w:pPr>
    </w:p>
    <w:p w14:paraId="2266871B" w14:textId="77777777" w:rsidR="00BC7B07" w:rsidRPr="00BC7B07" w:rsidRDefault="00BC7B07" w:rsidP="00BC7B07">
      <w:pPr>
        <w:rPr>
          <w:rFonts w:ascii="Times" w:hAnsi="Times"/>
          <w:b/>
          <w:sz w:val="28"/>
          <w:szCs w:val="116"/>
        </w:rPr>
      </w:pPr>
      <w:r w:rsidRPr="00BC7B07">
        <w:rPr>
          <w:rFonts w:ascii="Times" w:hAnsi="Times"/>
          <w:b/>
          <w:sz w:val="28"/>
        </w:rPr>
        <w:t>Lesson Plan Procedure</w:t>
      </w:r>
    </w:p>
    <w:p w14:paraId="5259CDF4" w14:textId="77777777" w:rsidR="00BC7B07" w:rsidRDefault="00BC7B07" w:rsidP="00BC7B07">
      <w:pPr>
        <w:rPr>
          <w:rFonts w:ascii="Times" w:hAnsi="Times"/>
          <w:sz w:val="28"/>
        </w:rPr>
      </w:pPr>
    </w:p>
    <w:p w14:paraId="5A3EFDDA" w14:textId="77777777" w:rsidR="00BC7B07" w:rsidRPr="00BC7B07" w:rsidRDefault="00BC7B07" w:rsidP="00BC7B07">
      <w:pPr>
        <w:rPr>
          <w:rFonts w:ascii="Times" w:hAnsi="Times"/>
          <w:sz w:val="28"/>
        </w:rPr>
      </w:pPr>
      <w:r w:rsidRPr="00BC7B07">
        <w:rPr>
          <w:rFonts w:ascii="Times" w:hAnsi="Times"/>
          <w:sz w:val="28"/>
        </w:rPr>
        <w:t>A. Please include instructional strategies (e.g. I will use demonstrations, or I will use discussion. Remember you must use inquiry). Include how you will:</w:t>
      </w:r>
    </w:p>
    <w:p w14:paraId="69505C34" w14:textId="77777777" w:rsidR="0055711C" w:rsidRDefault="0055711C" w:rsidP="00BC7B07">
      <w:pPr>
        <w:rPr>
          <w:rFonts w:ascii="Times" w:hAnsi="Times"/>
          <w:sz w:val="28"/>
        </w:rPr>
      </w:pPr>
    </w:p>
    <w:p w14:paraId="3D9D89D5" w14:textId="77777777" w:rsidR="00BC7B07" w:rsidRDefault="00BC7B07" w:rsidP="00BC7B07">
      <w:pPr>
        <w:rPr>
          <w:rFonts w:ascii="Times" w:hAnsi="Times"/>
          <w:sz w:val="28"/>
        </w:rPr>
      </w:pPr>
      <w:r w:rsidRPr="00BC7B07">
        <w:rPr>
          <w:rFonts w:ascii="Times" w:hAnsi="Times"/>
          <w:sz w:val="28"/>
        </w:rPr>
        <w:t>a. Determine students’ prior knowledge of the content.</w:t>
      </w:r>
    </w:p>
    <w:p w14:paraId="285E82A8" w14:textId="77777777" w:rsidR="0055711C" w:rsidRPr="0055711C" w:rsidRDefault="0055711C" w:rsidP="0055711C">
      <w:pPr>
        <w:pStyle w:val="ListParagraph"/>
        <w:widowControl w:val="0"/>
        <w:numPr>
          <w:ilvl w:val="0"/>
          <w:numId w:val="7"/>
        </w:numPr>
        <w:autoSpaceDE w:val="0"/>
        <w:autoSpaceDN w:val="0"/>
        <w:adjustRightInd w:val="0"/>
        <w:rPr>
          <w:rFonts w:ascii="Times" w:hAnsi="Times" w:cs="TimesNewRomanPSMT"/>
        </w:rPr>
      </w:pPr>
      <w:r w:rsidRPr="0055711C">
        <w:rPr>
          <w:rFonts w:ascii="Times" w:hAnsi="Times" w:cs="TimesNewRomanPSMT"/>
        </w:rPr>
        <w:t>Students should be able to listen to, follow along, and talk about a storybook.</w:t>
      </w:r>
    </w:p>
    <w:p w14:paraId="4CC735DB" w14:textId="77777777" w:rsidR="0055711C" w:rsidRPr="0055711C" w:rsidRDefault="0055711C" w:rsidP="0055711C">
      <w:pPr>
        <w:pStyle w:val="ListParagraph"/>
        <w:widowControl w:val="0"/>
        <w:numPr>
          <w:ilvl w:val="0"/>
          <w:numId w:val="7"/>
        </w:numPr>
        <w:autoSpaceDE w:val="0"/>
        <w:autoSpaceDN w:val="0"/>
        <w:adjustRightInd w:val="0"/>
        <w:rPr>
          <w:rFonts w:ascii="Times" w:hAnsi="Times" w:cs="TimesNewRomanPSMT"/>
        </w:rPr>
      </w:pPr>
      <w:r w:rsidRPr="0055711C">
        <w:rPr>
          <w:rFonts w:ascii="Times" w:hAnsi="Times" w:cs="TimesNewRomanPSMT"/>
        </w:rPr>
        <w:t>Students should have, at least, a vague idea and concepts of rules.</w:t>
      </w:r>
    </w:p>
    <w:p w14:paraId="07BAAA27" w14:textId="77777777" w:rsidR="0055711C" w:rsidRPr="0055711C" w:rsidRDefault="0055711C" w:rsidP="0055711C">
      <w:pPr>
        <w:pStyle w:val="ListParagraph"/>
        <w:widowControl w:val="0"/>
        <w:numPr>
          <w:ilvl w:val="0"/>
          <w:numId w:val="7"/>
        </w:numPr>
        <w:autoSpaceDE w:val="0"/>
        <w:autoSpaceDN w:val="0"/>
        <w:adjustRightInd w:val="0"/>
        <w:rPr>
          <w:rFonts w:ascii="Times" w:hAnsi="Times" w:cs="TimesNewRomanPSMT"/>
        </w:rPr>
      </w:pPr>
      <w:r w:rsidRPr="0055711C">
        <w:rPr>
          <w:rFonts w:ascii="Times" w:hAnsi="Times" w:cs="TimesNewRomanPSMT"/>
        </w:rPr>
        <w:t>Student will need to be familiar with word walls / environmental print.</w:t>
      </w:r>
    </w:p>
    <w:p w14:paraId="1F1E5284" w14:textId="77777777" w:rsidR="0055711C" w:rsidRPr="0055711C" w:rsidRDefault="0055711C" w:rsidP="0055711C">
      <w:pPr>
        <w:pStyle w:val="ListParagraph"/>
        <w:widowControl w:val="0"/>
        <w:numPr>
          <w:ilvl w:val="0"/>
          <w:numId w:val="7"/>
        </w:numPr>
        <w:autoSpaceDE w:val="0"/>
        <w:autoSpaceDN w:val="0"/>
        <w:adjustRightInd w:val="0"/>
        <w:rPr>
          <w:rFonts w:ascii="Times" w:hAnsi="Times" w:cs="TimesNewRomanPSMT"/>
        </w:rPr>
      </w:pPr>
      <w:r w:rsidRPr="0055711C">
        <w:rPr>
          <w:rFonts w:ascii="Times" w:hAnsi="Times" w:cs="TimesNewRomanPSMT"/>
        </w:rPr>
        <w:t>Students should be familiar with writing letters and making words.</w:t>
      </w:r>
    </w:p>
    <w:p w14:paraId="62921477" w14:textId="77777777" w:rsidR="0055711C" w:rsidRPr="0055711C" w:rsidRDefault="0055711C" w:rsidP="0055711C">
      <w:pPr>
        <w:pStyle w:val="ListParagraph"/>
        <w:rPr>
          <w:rFonts w:ascii="Times" w:hAnsi="Times"/>
          <w:sz w:val="28"/>
        </w:rPr>
      </w:pPr>
    </w:p>
    <w:p w14:paraId="5FBD90F6" w14:textId="77777777" w:rsidR="00BC7B07" w:rsidRDefault="00BC7B07" w:rsidP="00BC7B07">
      <w:pPr>
        <w:rPr>
          <w:rFonts w:ascii="Times" w:hAnsi="Times"/>
          <w:sz w:val="28"/>
        </w:rPr>
      </w:pPr>
    </w:p>
    <w:p w14:paraId="066F0C61" w14:textId="77777777" w:rsidR="00BC7B07" w:rsidRDefault="00BC7B07" w:rsidP="00BC7B07">
      <w:pPr>
        <w:rPr>
          <w:rFonts w:ascii="Times" w:hAnsi="Times"/>
          <w:sz w:val="28"/>
        </w:rPr>
      </w:pPr>
      <w:r w:rsidRPr="00BC7B07">
        <w:rPr>
          <w:rFonts w:ascii="Times" w:hAnsi="Times"/>
          <w:sz w:val="28"/>
        </w:rPr>
        <w:t>b. Introduce the lesson and how you will motivate or capture the students’ attention.</w:t>
      </w:r>
    </w:p>
    <w:p w14:paraId="4AEE3751" w14:textId="75B6BAF5" w:rsidR="0055711C" w:rsidRPr="0055711C" w:rsidRDefault="0055711C" w:rsidP="0055711C">
      <w:pPr>
        <w:pStyle w:val="ListParagraph"/>
        <w:numPr>
          <w:ilvl w:val="0"/>
          <w:numId w:val="17"/>
        </w:numPr>
        <w:rPr>
          <w:rFonts w:ascii="Times" w:hAnsi="Times"/>
          <w:sz w:val="28"/>
        </w:rPr>
      </w:pPr>
      <w:r>
        <w:rPr>
          <w:rFonts w:ascii="Times" w:hAnsi="Times"/>
        </w:rPr>
        <w:t xml:space="preserve">Allow the students to view </w:t>
      </w:r>
      <w:r>
        <w:rPr>
          <w:rFonts w:ascii="Times" w:hAnsi="Times"/>
          <w:i/>
        </w:rPr>
        <w:t>Miss Malarkey Won’t be in Today</w:t>
      </w:r>
      <w:r>
        <w:rPr>
          <w:rFonts w:ascii="Times" w:hAnsi="Times"/>
        </w:rPr>
        <w:t xml:space="preserve"> via the online library book.  </w:t>
      </w:r>
      <w:r w:rsidR="00BB58C7">
        <w:rPr>
          <w:rFonts w:ascii="Times" w:hAnsi="Times"/>
        </w:rPr>
        <w:t>(Students will be engaged with the animated story reading with video.)</w:t>
      </w:r>
    </w:p>
    <w:p w14:paraId="6D3AA500" w14:textId="77777777" w:rsidR="00BC7B07" w:rsidRDefault="00BC7B07" w:rsidP="00BC7B07">
      <w:pPr>
        <w:rPr>
          <w:rFonts w:ascii="Times" w:hAnsi="Times"/>
          <w:sz w:val="28"/>
        </w:rPr>
      </w:pPr>
    </w:p>
    <w:p w14:paraId="7DD8E0F0" w14:textId="77777777" w:rsidR="00BC7B07" w:rsidRDefault="00BC7B07" w:rsidP="00BC7B07">
      <w:pPr>
        <w:rPr>
          <w:rFonts w:ascii="Times" w:hAnsi="Times"/>
          <w:sz w:val="28"/>
        </w:rPr>
      </w:pPr>
      <w:r w:rsidRPr="00BC7B07">
        <w:rPr>
          <w:rFonts w:ascii="Times" w:hAnsi="Times"/>
          <w:sz w:val="28"/>
        </w:rPr>
        <w:t>c. Link the activities to the driving questions of the lesson plan.</w:t>
      </w:r>
    </w:p>
    <w:p w14:paraId="11284426" w14:textId="19735DE5" w:rsidR="00BB58C7" w:rsidRDefault="00BB58C7" w:rsidP="0055711C">
      <w:pPr>
        <w:pStyle w:val="ListParagraph"/>
        <w:numPr>
          <w:ilvl w:val="0"/>
          <w:numId w:val="17"/>
        </w:numPr>
        <w:rPr>
          <w:rFonts w:ascii="Times" w:hAnsi="Times"/>
        </w:rPr>
      </w:pPr>
      <w:r>
        <w:rPr>
          <w:rFonts w:ascii="Times" w:hAnsi="Times"/>
        </w:rPr>
        <w:t>Group activities will implement the understanding of the lesson.</w:t>
      </w:r>
    </w:p>
    <w:p w14:paraId="50CB11B6" w14:textId="3CDAF249" w:rsidR="00BB58C7" w:rsidRDefault="00BB58C7" w:rsidP="0055711C">
      <w:pPr>
        <w:pStyle w:val="ListParagraph"/>
        <w:numPr>
          <w:ilvl w:val="0"/>
          <w:numId w:val="17"/>
        </w:numPr>
        <w:rPr>
          <w:rFonts w:ascii="Times" w:hAnsi="Times"/>
        </w:rPr>
      </w:pPr>
      <w:r>
        <w:rPr>
          <w:rFonts w:ascii="Times" w:hAnsi="Times"/>
        </w:rPr>
        <w:t>Class Rules on chart paper will allow understanding of writing sentences correctly and be used as future examples by being displayed in the classroom.</w:t>
      </w:r>
    </w:p>
    <w:p w14:paraId="32BAE9AE" w14:textId="368DB70F" w:rsidR="0055711C" w:rsidRPr="0055711C" w:rsidRDefault="0055711C" w:rsidP="0055711C">
      <w:pPr>
        <w:pStyle w:val="ListParagraph"/>
        <w:numPr>
          <w:ilvl w:val="0"/>
          <w:numId w:val="17"/>
        </w:numPr>
        <w:rPr>
          <w:rFonts w:ascii="Times" w:hAnsi="Times"/>
        </w:rPr>
      </w:pPr>
      <w:r w:rsidRPr="0055711C">
        <w:rPr>
          <w:rFonts w:ascii="Times" w:hAnsi="Times"/>
        </w:rPr>
        <w:t>The “Time Book of the School Day”</w:t>
      </w:r>
      <w:r>
        <w:rPr>
          <w:rFonts w:ascii="Times" w:hAnsi="Times"/>
        </w:rPr>
        <w:t xml:space="preserve"> will allow students to demonstrate </w:t>
      </w:r>
      <w:r w:rsidR="00BB58C7">
        <w:rPr>
          <w:rFonts w:ascii="Times" w:hAnsi="Times"/>
        </w:rPr>
        <w:t>their own understanding and ability to construct sentences that are written correctly.</w:t>
      </w:r>
    </w:p>
    <w:p w14:paraId="043A65C8" w14:textId="77777777" w:rsidR="00BC7B07" w:rsidRDefault="00BC7B07">
      <w:pPr>
        <w:rPr>
          <w:sz w:val="28"/>
        </w:rPr>
      </w:pPr>
    </w:p>
    <w:p w14:paraId="4F5F503E" w14:textId="77777777" w:rsidR="00BC7B07" w:rsidRDefault="00BC7B07" w:rsidP="00BC7B07">
      <w:pPr>
        <w:rPr>
          <w:rFonts w:ascii="Times" w:hAnsi="Times"/>
          <w:sz w:val="28"/>
        </w:rPr>
      </w:pPr>
      <w:r w:rsidRPr="00BC7B07">
        <w:rPr>
          <w:rFonts w:ascii="Times" w:hAnsi="Times"/>
          <w:sz w:val="28"/>
        </w:rPr>
        <w:t>d. Determine how you will assess if the learning objective(s)was/were met.</w:t>
      </w:r>
    </w:p>
    <w:p w14:paraId="4FE040EB" w14:textId="11BAEB2D" w:rsidR="009E2F2B" w:rsidRDefault="009E2F2B" w:rsidP="009E2F2B">
      <w:pPr>
        <w:pStyle w:val="ListParagraph"/>
        <w:numPr>
          <w:ilvl w:val="0"/>
          <w:numId w:val="17"/>
        </w:numPr>
        <w:rPr>
          <w:rFonts w:ascii="Times" w:hAnsi="Times"/>
        </w:rPr>
      </w:pPr>
      <w:r w:rsidRPr="009E2F2B">
        <w:rPr>
          <w:rFonts w:ascii="Times" w:hAnsi="Times"/>
        </w:rPr>
        <w:t xml:space="preserve">By group discussion, teacher </w:t>
      </w:r>
      <w:r>
        <w:rPr>
          <w:rFonts w:ascii="Times" w:hAnsi="Times"/>
        </w:rPr>
        <w:t>will review and allow students to use examples and assessment of the correct way to write sentences.</w:t>
      </w:r>
    </w:p>
    <w:p w14:paraId="280CE506" w14:textId="17AA5FEF" w:rsidR="009E2F2B" w:rsidRDefault="009E2F2B" w:rsidP="009E2F2B">
      <w:pPr>
        <w:pStyle w:val="ListParagraph"/>
        <w:numPr>
          <w:ilvl w:val="0"/>
          <w:numId w:val="17"/>
        </w:numPr>
        <w:rPr>
          <w:rFonts w:ascii="Times" w:hAnsi="Times"/>
        </w:rPr>
      </w:pPr>
      <w:r>
        <w:rPr>
          <w:rFonts w:ascii="Times" w:hAnsi="Times"/>
        </w:rPr>
        <w:t>Teacher will ask if sentences meet the sentence rubric (begins with a capital, two-finger spacing, and ends with a period).</w:t>
      </w:r>
    </w:p>
    <w:p w14:paraId="670A77FF" w14:textId="04DF9A1F" w:rsidR="009E2F2B" w:rsidRPr="009E2F2B" w:rsidRDefault="009E2F2B" w:rsidP="009E2F2B">
      <w:pPr>
        <w:pStyle w:val="ListParagraph"/>
        <w:numPr>
          <w:ilvl w:val="0"/>
          <w:numId w:val="17"/>
        </w:numPr>
        <w:rPr>
          <w:rFonts w:ascii="Times" w:hAnsi="Times"/>
        </w:rPr>
      </w:pPr>
      <w:r>
        <w:rPr>
          <w:rFonts w:ascii="Times" w:hAnsi="Times"/>
        </w:rPr>
        <w:t xml:space="preserve">“Time Book of the </w:t>
      </w:r>
      <w:r w:rsidR="00BB58C7">
        <w:rPr>
          <w:rFonts w:ascii="Times" w:hAnsi="Times"/>
        </w:rPr>
        <w:t>School Day” will be reviewed for individual understanding.</w:t>
      </w:r>
    </w:p>
    <w:p w14:paraId="16964945" w14:textId="77777777" w:rsidR="00117B99" w:rsidRDefault="00117B99" w:rsidP="00117B99">
      <w:pPr>
        <w:widowControl w:val="0"/>
        <w:autoSpaceDE w:val="0"/>
        <w:autoSpaceDN w:val="0"/>
        <w:adjustRightInd w:val="0"/>
        <w:rPr>
          <w:rFonts w:ascii="Times" w:hAnsi="Times" w:cs="TimesNewRomanPS-BoldMT"/>
          <w:b/>
          <w:bCs/>
        </w:rPr>
      </w:pPr>
    </w:p>
    <w:p w14:paraId="7E2F50B2" w14:textId="77777777" w:rsidR="00BB58C7" w:rsidRDefault="00BB58C7" w:rsidP="00117B99">
      <w:pPr>
        <w:widowControl w:val="0"/>
        <w:autoSpaceDE w:val="0"/>
        <w:autoSpaceDN w:val="0"/>
        <w:adjustRightInd w:val="0"/>
        <w:rPr>
          <w:rFonts w:ascii="Times" w:hAnsi="Times" w:cs="TimesNewRomanPS-BoldMT"/>
          <w:b/>
          <w:bCs/>
        </w:rPr>
      </w:pPr>
      <w:bookmarkStart w:id="0" w:name="_GoBack"/>
      <w:bookmarkEnd w:id="0"/>
    </w:p>
    <w:p w14:paraId="1E85A161" w14:textId="77777777" w:rsidR="00117B99" w:rsidRPr="00117B99" w:rsidRDefault="00117B99" w:rsidP="00117B99">
      <w:pPr>
        <w:widowControl w:val="0"/>
        <w:autoSpaceDE w:val="0"/>
        <w:autoSpaceDN w:val="0"/>
        <w:adjustRightInd w:val="0"/>
        <w:rPr>
          <w:rFonts w:ascii="Times" w:hAnsi="Times" w:cs="TimesNewRomanPSMT"/>
        </w:rPr>
      </w:pPr>
      <w:r w:rsidRPr="00117B99">
        <w:rPr>
          <w:rFonts w:ascii="Times" w:hAnsi="Times" w:cs="TimesNewRomanPS-BoldMT"/>
          <w:b/>
          <w:bCs/>
        </w:rPr>
        <w:t>Assessment and Evaluation:</w:t>
      </w:r>
      <w:r w:rsidRPr="00117B99">
        <w:rPr>
          <w:rFonts w:ascii="Times" w:hAnsi="Times" w:cs="TimesNewRomanPSMT"/>
        </w:rPr>
        <w:t xml:space="preserve"> </w:t>
      </w:r>
    </w:p>
    <w:p w14:paraId="078CBA64" w14:textId="77777777" w:rsidR="00117B99" w:rsidRPr="00117B99" w:rsidRDefault="00117B99" w:rsidP="00117B99">
      <w:pPr>
        <w:pStyle w:val="ListParagraph"/>
        <w:widowControl w:val="0"/>
        <w:numPr>
          <w:ilvl w:val="0"/>
          <w:numId w:val="12"/>
        </w:numPr>
        <w:autoSpaceDE w:val="0"/>
        <w:autoSpaceDN w:val="0"/>
        <w:adjustRightInd w:val="0"/>
        <w:rPr>
          <w:rFonts w:ascii="Times" w:hAnsi="Times" w:cs="TimesNewRomanPSMT"/>
        </w:rPr>
      </w:pPr>
      <w:r w:rsidRPr="00117B99">
        <w:rPr>
          <w:rFonts w:ascii="Times" w:hAnsi="Times" w:cs="TimesNewRomanPSMT"/>
        </w:rPr>
        <w:t xml:space="preserve">Students will participate in active discussion after listening to </w:t>
      </w:r>
      <w:r w:rsidRPr="00117B99">
        <w:rPr>
          <w:rFonts w:ascii="Times" w:hAnsi="Times" w:cs="TimesNewRomanPSMT"/>
          <w:i/>
        </w:rPr>
        <w:t>Miss Malarkey Won’t Be in Today</w:t>
      </w:r>
      <w:r w:rsidRPr="00117B99">
        <w:rPr>
          <w:rFonts w:ascii="Times" w:hAnsi="Times" w:cs="TimesNewRomanPSMT"/>
        </w:rPr>
        <w:t xml:space="preserve"> to strengthen their vicarious experience.</w:t>
      </w:r>
    </w:p>
    <w:p w14:paraId="3CD751FD" w14:textId="77777777" w:rsidR="00117B99" w:rsidRDefault="00117B99" w:rsidP="00117B99">
      <w:pPr>
        <w:pStyle w:val="ListParagraph"/>
        <w:widowControl w:val="0"/>
        <w:numPr>
          <w:ilvl w:val="0"/>
          <w:numId w:val="12"/>
        </w:numPr>
        <w:autoSpaceDE w:val="0"/>
        <w:autoSpaceDN w:val="0"/>
        <w:adjustRightInd w:val="0"/>
        <w:rPr>
          <w:rFonts w:ascii="Times" w:hAnsi="Times" w:cs="TimesNewRomanPSMT"/>
        </w:rPr>
      </w:pPr>
      <w:r w:rsidRPr="00117B99">
        <w:rPr>
          <w:rFonts w:ascii="Times" w:hAnsi="Times" w:cs="TimesNewRomanPSMT"/>
        </w:rPr>
        <w:t>Students will dictate sentences, read the sentences as a group, and indicate if the sentences have proper structure (begin with a capital, have two-finger spaces in-between words, and end with punctuation).</w:t>
      </w:r>
    </w:p>
    <w:p w14:paraId="2B713193" w14:textId="77777777" w:rsidR="00117B99" w:rsidRDefault="00117B99" w:rsidP="00117B99">
      <w:pPr>
        <w:widowControl w:val="0"/>
        <w:autoSpaceDE w:val="0"/>
        <w:autoSpaceDN w:val="0"/>
        <w:adjustRightInd w:val="0"/>
        <w:rPr>
          <w:rFonts w:ascii="Times" w:hAnsi="Times" w:cs="TimesNewRomanPS-BoldMT"/>
          <w:b/>
          <w:bCs/>
        </w:rPr>
      </w:pPr>
    </w:p>
    <w:p w14:paraId="3087A600" w14:textId="77777777" w:rsidR="00117B99" w:rsidRPr="00117B99" w:rsidRDefault="00117B99" w:rsidP="00117B99">
      <w:pPr>
        <w:widowControl w:val="0"/>
        <w:autoSpaceDE w:val="0"/>
        <w:autoSpaceDN w:val="0"/>
        <w:adjustRightInd w:val="0"/>
        <w:rPr>
          <w:rFonts w:ascii="Times" w:hAnsi="Times" w:cs="TimesNewRomanPSMT"/>
        </w:rPr>
      </w:pPr>
      <w:r w:rsidRPr="00117B99">
        <w:rPr>
          <w:rFonts w:ascii="Times" w:hAnsi="Times" w:cs="TimesNewRomanPS-BoldMT"/>
          <w:b/>
          <w:bCs/>
        </w:rPr>
        <w:t>Provisions for Individual Differences:</w:t>
      </w:r>
      <w:r w:rsidRPr="00117B99">
        <w:rPr>
          <w:rFonts w:ascii="Times" w:hAnsi="Times" w:cs="TimesNewRomanPSMT"/>
        </w:rPr>
        <w:t xml:space="preserve"> </w:t>
      </w:r>
    </w:p>
    <w:p w14:paraId="5EF8206B" w14:textId="77777777" w:rsidR="00117B99" w:rsidRPr="00117B99" w:rsidRDefault="00117B99" w:rsidP="00117B99">
      <w:pPr>
        <w:pStyle w:val="ListParagraph"/>
        <w:widowControl w:val="0"/>
        <w:numPr>
          <w:ilvl w:val="0"/>
          <w:numId w:val="13"/>
        </w:numPr>
        <w:autoSpaceDE w:val="0"/>
        <w:autoSpaceDN w:val="0"/>
        <w:adjustRightInd w:val="0"/>
        <w:rPr>
          <w:rFonts w:ascii="Times" w:hAnsi="Times" w:cs="TimesNewRomanPSMT"/>
        </w:rPr>
      </w:pPr>
      <w:r w:rsidRPr="00117B99">
        <w:rPr>
          <w:rFonts w:ascii="Times" w:hAnsi="Times" w:cs="TimesNewRomanPSMT"/>
        </w:rPr>
        <w:t>Students who are not able to write words (even with the words being presented in front of them) should be provided with traceable words.</w:t>
      </w:r>
    </w:p>
    <w:p w14:paraId="7000A194" w14:textId="77777777" w:rsidR="00117B99" w:rsidRPr="00117B99" w:rsidRDefault="00117B99" w:rsidP="00117B99">
      <w:pPr>
        <w:pStyle w:val="ListParagraph"/>
        <w:widowControl w:val="0"/>
        <w:numPr>
          <w:ilvl w:val="0"/>
          <w:numId w:val="13"/>
        </w:numPr>
        <w:autoSpaceDE w:val="0"/>
        <w:autoSpaceDN w:val="0"/>
        <w:adjustRightInd w:val="0"/>
        <w:rPr>
          <w:rFonts w:ascii="Times" w:hAnsi="Times" w:cs="TimesNewRomanPSMT"/>
        </w:rPr>
      </w:pPr>
      <w:r w:rsidRPr="00117B99">
        <w:rPr>
          <w:rFonts w:ascii="Times" w:hAnsi="Times" w:cs="TimesNewRomanPSMT"/>
        </w:rPr>
        <w:t>Media used in this lesson can be replaced with a hard copy of the book for the teacher to read to the class.</w:t>
      </w:r>
    </w:p>
    <w:p w14:paraId="63439C81" w14:textId="77777777" w:rsidR="00117B99" w:rsidRPr="00117B99" w:rsidRDefault="00117B99" w:rsidP="00117B99">
      <w:pPr>
        <w:pStyle w:val="ListParagraph"/>
        <w:widowControl w:val="0"/>
        <w:numPr>
          <w:ilvl w:val="0"/>
          <w:numId w:val="13"/>
        </w:numPr>
        <w:autoSpaceDE w:val="0"/>
        <w:autoSpaceDN w:val="0"/>
        <w:adjustRightInd w:val="0"/>
        <w:rPr>
          <w:rFonts w:ascii="Times" w:hAnsi="Times" w:cs="TimesNewRomanPSMT"/>
        </w:rPr>
      </w:pPr>
      <w:r w:rsidRPr="00117B99">
        <w:rPr>
          <w:rFonts w:ascii="Times" w:hAnsi="Times" w:cs="TimesNewRomanPSMT"/>
        </w:rPr>
        <w:t xml:space="preserve">The class can be broken up into their grade-level reading groups for small group reading of the text and to make their </w:t>
      </w:r>
      <w:r w:rsidRPr="00117B99">
        <w:rPr>
          <w:rFonts w:ascii="Times" w:hAnsi="Times" w:cs="TimesNewRomanPSMT"/>
          <w:i/>
        </w:rPr>
        <w:t>Time Book About the School Day.</w:t>
      </w:r>
    </w:p>
    <w:p w14:paraId="33D7F6E0" w14:textId="77777777" w:rsidR="00117B99" w:rsidRPr="00117B99" w:rsidRDefault="00117B99" w:rsidP="00117B99">
      <w:pPr>
        <w:pStyle w:val="ListParagraph"/>
        <w:widowControl w:val="0"/>
        <w:numPr>
          <w:ilvl w:val="0"/>
          <w:numId w:val="13"/>
        </w:numPr>
        <w:autoSpaceDE w:val="0"/>
        <w:autoSpaceDN w:val="0"/>
        <w:adjustRightInd w:val="0"/>
        <w:rPr>
          <w:rFonts w:ascii="Times" w:hAnsi="Times" w:cs="TimesNewRomanPSMT"/>
        </w:rPr>
      </w:pPr>
      <w:r w:rsidRPr="00117B99">
        <w:rPr>
          <w:rFonts w:ascii="Times" w:hAnsi="Times" w:cs="TimesNewRomanPSMT"/>
        </w:rPr>
        <w:t xml:space="preserve">The lesson can be extended after the class experiences a day with a substitute teacher.  The students will be able to explore </w:t>
      </w:r>
      <w:r w:rsidRPr="00117B99">
        <w:rPr>
          <w:rFonts w:ascii="Times" w:hAnsi="Times" w:cs="TimesNewRomanPSMT"/>
          <w:i/>
        </w:rPr>
        <w:t>Miss Malarkey Won’t Be in Today</w:t>
      </w:r>
      <w:r w:rsidRPr="00117B99">
        <w:rPr>
          <w:rFonts w:ascii="Times" w:hAnsi="Times" w:cs="TimesNewRomanPSMT"/>
        </w:rPr>
        <w:t xml:space="preserve"> in a further extension by writing a sentence about their own experience. </w:t>
      </w:r>
    </w:p>
    <w:p w14:paraId="7F26CC6F" w14:textId="77777777" w:rsidR="00117B99" w:rsidRPr="00117B99" w:rsidRDefault="00117B99" w:rsidP="00117B99">
      <w:pPr>
        <w:widowControl w:val="0"/>
        <w:autoSpaceDE w:val="0"/>
        <w:autoSpaceDN w:val="0"/>
        <w:adjustRightInd w:val="0"/>
        <w:rPr>
          <w:rFonts w:ascii="Times" w:hAnsi="Times" w:cs="TimesNewRomanPSMT"/>
        </w:rPr>
      </w:pPr>
    </w:p>
    <w:p w14:paraId="0E7DAF18" w14:textId="77777777" w:rsidR="00117B99" w:rsidRPr="00391E83" w:rsidRDefault="00117B99" w:rsidP="00BC7B07">
      <w:pPr>
        <w:rPr>
          <w:rFonts w:ascii="Times" w:hAnsi="Times"/>
          <w:sz w:val="20"/>
          <w:szCs w:val="20"/>
        </w:rPr>
      </w:pPr>
    </w:p>
    <w:p w14:paraId="06B2ED6F" w14:textId="77777777" w:rsidR="00BC7B07" w:rsidRDefault="00BC7B07" w:rsidP="00BC7B07">
      <w:pPr>
        <w:rPr>
          <w:rFonts w:ascii="Times" w:hAnsi="Times"/>
          <w:sz w:val="28"/>
        </w:rPr>
      </w:pPr>
    </w:p>
    <w:p w14:paraId="194B7A44" w14:textId="77777777" w:rsidR="00BC7B07" w:rsidRDefault="00BC7B07" w:rsidP="00BC7B07">
      <w:pPr>
        <w:rPr>
          <w:rFonts w:ascii="Times" w:hAnsi="Times"/>
          <w:sz w:val="28"/>
        </w:rPr>
      </w:pPr>
    </w:p>
    <w:p w14:paraId="7F9E4C5B" w14:textId="77777777" w:rsidR="00BC7B07" w:rsidRDefault="00BC7B07" w:rsidP="00BC7B07">
      <w:pPr>
        <w:rPr>
          <w:rFonts w:ascii="Times" w:hAnsi="Times"/>
          <w:sz w:val="28"/>
        </w:rPr>
      </w:pPr>
      <w:r w:rsidRPr="00BC7B07">
        <w:rPr>
          <w:rFonts w:ascii="Times" w:hAnsi="Times"/>
          <w:sz w:val="28"/>
        </w:rPr>
        <w:t xml:space="preserve">Write the step-by-step procedure </w:t>
      </w:r>
      <w:r w:rsidR="00391E83">
        <w:rPr>
          <w:rFonts w:ascii="Times" w:hAnsi="Times"/>
          <w:sz w:val="28"/>
        </w:rPr>
        <w:t>that will be performed to reach</w:t>
      </w:r>
      <w:r w:rsidRPr="00BC7B07">
        <w:rPr>
          <w:rFonts w:ascii="Times" w:hAnsi="Times"/>
          <w:sz w:val="28"/>
        </w:rPr>
        <w:t xml:space="preserve">. </w:t>
      </w:r>
      <w:r w:rsidR="00391E83">
        <w:rPr>
          <w:rFonts w:ascii="Times" w:hAnsi="Times"/>
          <w:sz w:val="28"/>
        </w:rPr>
        <w:t xml:space="preserve"> </w:t>
      </w:r>
      <w:r w:rsidRPr="00BC7B07">
        <w:rPr>
          <w:rFonts w:ascii="Times" w:hAnsi="Times"/>
          <w:sz w:val="28"/>
        </w:rPr>
        <w:t>These do not have to involve every little thing you will say</w:t>
      </w:r>
      <w:r w:rsidR="00391E83">
        <w:rPr>
          <w:rFonts w:ascii="Times" w:hAnsi="Times"/>
          <w:sz w:val="28"/>
        </w:rPr>
        <w:t xml:space="preserve"> </w:t>
      </w:r>
      <w:r w:rsidRPr="00BC7B07">
        <w:rPr>
          <w:rFonts w:ascii="Times" w:hAnsi="Times"/>
          <w:sz w:val="28"/>
        </w:rPr>
        <w:t>and do, but please list the relevant actions you will perform.</w:t>
      </w:r>
    </w:p>
    <w:p w14:paraId="76E42E19" w14:textId="77777777" w:rsidR="000F4676" w:rsidRDefault="000F4676" w:rsidP="00BC7B07">
      <w:pPr>
        <w:rPr>
          <w:rFonts w:ascii="Times" w:hAnsi="Times"/>
          <w:sz w:val="28"/>
          <w:szCs w:val="115"/>
        </w:rPr>
      </w:pPr>
    </w:p>
    <w:p w14:paraId="2AC97CC7" w14:textId="77777777" w:rsidR="00117B99" w:rsidRPr="00117B99" w:rsidRDefault="00117B99" w:rsidP="00117B99">
      <w:pPr>
        <w:widowControl w:val="0"/>
        <w:autoSpaceDE w:val="0"/>
        <w:autoSpaceDN w:val="0"/>
        <w:adjustRightInd w:val="0"/>
        <w:jc w:val="center"/>
        <w:rPr>
          <w:rFonts w:ascii="Times" w:hAnsi="Times" w:cs="TimesNewRomanPS-BoldMT"/>
          <w:b/>
          <w:bCs/>
        </w:rPr>
      </w:pPr>
      <w:r w:rsidRPr="00117B99">
        <w:rPr>
          <w:rFonts w:ascii="Times" w:hAnsi="Times" w:cs="TimesNewRomanPS-BoldMT"/>
          <w:b/>
          <w:bCs/>
          <w:u w:val="single"/>
        </w:rPr>
        <w:t>INSTRUCTIONAL PROCEDURES</w:t>
      </w:r>
    </w:p>
    <w:p w14:paraId="0EC4B656" w14:textId="77777777" w:rsidR="00117B99" w:rsidRPr="00117B99" w:rsidRDefault="00117B99" w:rsidP="00117B99">
      <w:pPr>
        <w:widowControl w:val="0"/>
        <w:autoSpaceDE w:val="0"/>
        <w:autoSpaceDN w:val="0"/>
        <w:adjustRightInd w:val="0"/>
        <w:jc w:val="center"/>
        <w:rPr>
          <w:rFonts w:ascii="Times" w:hAnsi="Times" w:cs="TimesNewRomanPS-BoldMT"/>
          <w:b/>
          <w:bCs/>
        </w:rPr>
      </w:pPr>
    </w:p>
    <w:p w14:paraId="2B93C521" w14:textId="77777777" w:rsidR="00117B99" w:rsidRPr="00117B99" w:rsidRDefault="00117B99" w:rsidP="00117B99">
      <w:pPr>
        <w:widowControl w:val="0"/>
        <w:autoSpaceDE w:val="0"/>
        <w:autoSpaceDN w:val="0"/>
        <w:adjustRightInd w:val="0"/>
        <w:ind w:left="360"/>
        <w:rPr>
          <w:rFonts w:ascii="Times" w:hAnsi="Times" w:cs="TimesNewRomanPS-BoldMT"/>
          <w:b/>
          <w:bCs/>
        </w:rPr>
      </w:pPr>
      <w:r w:rsidRPr="00117B99">
        <w:rPr>
          <w:rFonts w:ascii="Times" w:hAnsi="Times" w:cs="TimesNewRomanPS-BoldMT"/>
          <w:b/>
          <w:bCs/>
        </w:rPr>
        <w:t xml:space="preserve">Set (8-10min): </w:t>
      </w:r>
    </w:p>
    <w:p w14:paraId="5EFE4C31" w14:textId="77777777" w:rsidR="00117B99" w:rsidRPr="00117B99" w:rsidRDefault="00117B99" w:rsidP="00117B99">
      <w:pPr>
        <w:pStyle w:val="ListParagraph"/>
        <w:widowControl w:val="0"/>
        <w:numPr>
          <w:ilvl w:val="0"/>
          <w:numId w:val="11"/>
        </w:numPr>
        <w:autoSpaceDE w:val="0"/>
        <w:autoSpaceDN w:val="0"/>
        <w:adjustRightInd w:val="0"/>
        <w:ind w:left="1080"/>
        <w:rPr>
          <w:rFonts w:ascii="Times" w:hAnsi="Times" w:cs="TimesNewRomanPSMT"/>
        </w:rPr>
      </w:pPr>
      <w:r w:rsidRPr="00117B99">
        <w:rPr>
          <w:rFonts w:ascii="Times" w:hAnsi="Times" w:cs="TimesNewRomanPSMT"/>
        </w:rPr>
        <w:t>Have students come and sit on the carpet and explain to students that they are about to view a book online and we will discuss the story afterwards.</w:t>
      </w:r>
    </w:p>
    <w:p w14:paraId="5CBDDF65" w14:textId="77777777" w:rsidR="00117B99" w:rsidRPr="00117B99" w:rsidRDefault="00117B99" w:rsidP="00117B99">
      <w:pPr>
        <w:pStyle w:val="ListParagraph"/>
        <w:widowControl w:val="0"/>
        <w:numPr>
          <w:ilvl w:val="0"/>
          <w:numId w:val="11"/>
        </w:numPr>
        <w:autoSpaceDE w:val="0"/>
        <w:autoSpaceDN w:val="0"/>
        <w:adjustRightInd w:val="0"/>
        <w:ind w:left="1080"/>
        <w:rPr>
          <w:rFonts w:ascii="Times" w:hAnsi="Times" w:cs="TimesNewRomanPSMT"/>
        </w:rPr>
      </w:pPr>
      <w:r w:rsidRPr="00117B99">
        <w:rPr>
          <w:rFonts w:ascii="Times" w:hAnsi="Times" w:cs="TimesNewRomanPSMT"/>
        </w:rPr>
        <w:t xml:space="preserve">Logon to </w:t>
      </w:r>
      <w:hyperlink r:id="rId6" w:history="1">
        <w:r w:rsidRPr="00117B99">
          <w:rPr>
            <w:rStyle w:val="Hyperlink"/>
            <w:rFonts w:ascii="Times" w:hAnsi="Times" w:cs="TimesNewRomanPSMT"/>
          </w:rPr>
          <w:t>http://blogs.knoxlib.org/main/childrens/</w:t>
        </w:r>
      </w:hyperlink>
      <w:r w:rsidRPr="00117B99">
        <w:rPr>
          <w:rFonts w:ascii="Times" w:hAnsi="Times" w:cs="TimesNewRomanPSMT"/>
        </w:rPr>
        <w:t xml:space="preserve"> and click on </w:t>
      </w:r>
      <w:r w:rsidRPr="00117B99">
        <w:rPr>
          <w:rFonts w:ascii="Times" w:hAnsi="Times" w:cs="TimesNewRomanPSMT"/>
          <w:color w:val="4F81BD" w:themeColor="accent1"/>
          <w:u w:val="single"/>
        </w:rPr>
        <w:t>Children’s Library</w:t>
      </w:r>
      <w:r w:rsidRPr="00117B99">
        <w:rPr>
          <w:rFonts w:ascii="Times" w:hAnsi="Times" w:cs="TimesNewRomanPSMT"/>
          <w:color w:val="4F81BD" w:themeColor="accent1"/>
        </w:rPr>
        <w:t xml:space="preserve"> </w:t>
      </w:r>
      <w:r w:rsidRPr="00117B99">
        <w:rPr>
          <w:rFonts w:ascii="Times" w:hAnsi="Times" w:cs="TimesNewRomanPSMT"/>
        </w:rPr>
        <w:t xml:space="preserve">under the </w:t>
      </w:r>
      <w:hyperlink r:id="rId7" w:history="1">
        <w:r w:rsidRPr="00117B99">
          <w:rPr>
            <w:rStyle w:val="Hyperlink"/>
            <w:rFonts w:ascii="Times" w:hAnsi="Times"/>
            <w:color w:val="FF0000"/>
          </w:rPr>
          <w:t>Children's online read-</w:t>
        </w:r>
        <w:proofErr w:type="spellStart"/>
        <w:r w:rsidRPr="00117B99">
          <w:rPr>
            <w:rStyle w:val="Hyperlink"/>
            <w:rFonts w:ascii="Times" w:hAnsi="Times"/>
            <w:color w:val="FF0000"/>
          </w:rPr>
          <w:t>alongs</w:t>
        </w:r>
        <w:proofErr w:type="spellEnd"/>
      </w:hyperlink>
      <w:r w:rsidRPr="00117B99">
        <w:rPr>
          <w:rFonts w:ascii="Times" w:hAnsi="Times"/>
          <w:color w:val="FF0000"/>
        </w:rPr>
        <w:t xml:space="preserve"> </w:t>
      </w:r>
      <w:r w:rsidRPr="00117B99">
        <w:rPr>
          <w:rFonts w:ascii="Times" w:hAnsi="Times"/>
        </w:rPr>
        <w:t xml:space="preserve">section.  </w:t>
      </w:r>
    </w:p>
    <w:p w14:paraId="7B301F99" w14:textId="77777777" w:rsidR="00117B99" w:rsidRPr="00117B99" w:rsidRDefault="00117B99" w:rsidP="00117B99">
      <w:pPr>
        <w:pStyle w:val="ListParagraph"/>
        <w:widowControl w:val="0"/>
        <w:numPr>
          <w:ilvl w:val="0"/>
          <w:numId w:val="11"/>
        </w:numPr>
        <w:autoSpaceDE w:val="0"/>
        <w:autoSpaceDN w:val="0"/>
        <w:adjustRightInd w:val="0"/>
        <w:ind w:left="1080"/>
        <w:rPr>
          <w:rFonts w:ascii="Times" w:hAnsi="Times" w:cs="TimesNewRomanPSMT"/>
        </w:rPr>
      </w:pPr>
      <w:r w:rsidRPr="00117B99">
        <w:rPr>
          <w:rFonts w:ascii="Times" w:hAnsi="Times"/>
        </w:rPr>
        <w:t xml:space="preserve">Click on the blue box that says click here for </w:t>
      </w:r>
      <w:proofErr w:type="spellStart"/>
      <w:r w:rsidRPr="00117B99">
        <w:rPr>
          <w:rFonts w:ascii="Times" w:hAnsi="Times"/>
        </w:rPr>
        <w:t>TumbleBoooks</w:t>
      </w:r>
      <w:proofErr w:type="spellEnd"/>
      <w:r w:rsidRPr="00117B99">
        <w:rPr>
          <w:rFonts w:ascii="Times" w:hAnsi="Times"/>
        </w:rPr>
        <w:t>, e-books for e-kids and select the red circle that says Story Books.</w:t>
      </w:r>
    </w:p>
    <w:p w14:paraId="00391EBB" w14:textId="77777777" w:rsidR="00117B99" w:rsidRPr="00117B99" w:rsidRDefault="00117B99" w:rsidP="00117B99">
      <w:pPr>
        <w:pStyle w:val="ListParagraph"/>
        <w:widowControl w:val="0"/>
        <w:numPr>
          <w:ilvl w:val="0"/>
          <w:numId w:val="11"/>
        </w:numPr>
        <w:autoSpaceDE w:val="0"/>
        <w:autoSpaceDN w:val="0"/>
        <w:adjustRightInd w:val="0"/>
        <w:ind w:left="1080"/>
        <w:rPr>
          <w:rFonts w:ascii="Times" w:hAnsi="Times" w:cs="TimesNewRomanPSMT"/>
        </w:rPr>
      </w:pPr>
      <w:r w:rsidRPr="00117B99">
        <w:rPr>
          <w:rFonts w:ascii="Times" w:hAnsi="Times" w:cs="TimesNewRomanPSMT"/>
        </w:rPr>
        <w:t xml:space="preserve">Select M-M and scroll down to </w:t>
      </w:r>
      <w:r w:rsidRPr="00117B99">
        <w:rPr>
          <w:rFonts w:ascii="Times" w:hAnsi="Times" w:cs="TimesNewRomanPSMT"/>
          <w:i/>
        </w:rPr>
        <w:t>Miss Malarkey Won’t Be in Today and click on the view online tap above the book.</w:t>
      </w:r>
    </w:p>
    <w:p w14:paraId="2A5CA003" w14:textId="77777777" w:rsidR="00117B99" w:rsidRPr="00117B99" w:rsidRDefault="00117B99" w:rsidP="00117B99">
      <w:pPr>
        <w:widowControl w:val="0"/>
        <w:numPr>
          <w:ilvl w:val="0"/>
          <w:numId w:val="9"/>
        </w:numPr>
        <w:autoSpaceDE w:val="0"/>
        <w:autoSpaceDN w:val="0"/>
        <w:adjustRightInd w:val="0"/>
        <w:rPr>
          <w:rFonts w:ascii="Times" w:hAnsi="Times" w:cs="TimesNewRomanPSMT"/>
        </w:rPr>
      </w:pPr>
      <w:r w:rsidRPr="00117B99">
        <w:rPr>
          <w:rFonts w:ascii="Times" w:hAnsi="Times"/>
        </w:rPr>
        <w:t xml:space="preserve">Students will actively listen to </w:t>
      </w:r>
      <w:r w:rsidRPr="00117B99">
        <w:rPr>
          <w:rFonts w:ascii="Times" w:hAnsi="Times"/>
          <w:i/>
        </w:rPr>
        <w:t>Miss Malarkey Won’t Be in Today</w:t>
      </w:r>
      <w:r w:rsidRPr="00117B99">
        <w:rPr>
          <w:rFonts w:ascii="Times" w:hAnsi="Times"/>
        </w:rPr>
        <w:t xml:space="preserve"> </w:t>
      </w:r>
      <w:r w:rsidRPr="00117B99">
        <w:rPr>
          <w:rFonts w:ascii="Times" w:hAnsi="Times" w:cs="TimesNewRomanPSMT"/>
        </w:rPr>
        <w:t xml:space="preserve"> </w:t>
      </w:r>
    </w:p>
    <w:p w14:paraId="3E734FC9" w14:textId="77777777" w:rsidR="00117B99" w:rsidRPr="00117B99" w:rsidRDefault="00117B99" w:rsidP="00117B99">
      <w:pPr>
        <w:widowControl w:val="0"/>
        <w:autoSpaceDE w:val="0"/>
        <w:autoSpaceDN w:val="0"/>
        <w:adjustRightInd w:val="0"/>
        <w:ind w:left="360"/>
        <w:rPr>
          <w:rFonts w:ascii="Times" w:hAnsi="Times"/>
        </w:rPr>
      </w:pPr>
    </w:p>
    <w:p w14:paraId="68C898D3" w14:textId="77777777" w:rsidR="00117B99" w:rsidRPr="00117B99" w:rsidRDefault="00117B99" w:rsidP="00117B99">
      <w:pPr>
        <w:widowControl w:val="0"/>
        <w:autoSpaceDE w:val="0"/>
        <w:autoSpaceDN w:val="0"/>
        <w:adjustRightInd w:val="0"/>
        <w:ind w:left="360"/>
        <w:rPr>
          <w:rFonts w:ascii="Times" w:hAnsi="Times" w:cs="TimesNewRomanPS-BoldMT"/>
          <w:b/>
          <w:bCs/>
        </w:rPr>
      </w:pPr>
      <w:r w:rsidRPr="00117B99">
        <w:rPr>
          <w:rFonts w:ascii="Times" w:hAnsi="Times" w:cs="TimesNewRomanPS-BoldMT"/>
          <w:b/>
          <w:bCs/>
        </w:rPr>
        <w:t xml:space="preserve">Instruction (50min): </w:t>
      </w:r>
    </w:p>
    <w:p w14:paraId="729BC971"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and students will discuss and review the storybook as a whole.</w:t>
      </w:r>
    </w:p>
    <w:p w14:paraId="5D8BD861"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should ask, “What and who were some of the characters in the story?” (Ex. Teacher, Principal, Substitute)</w:t>
      </w:r>
    </w:p>
    <w:p w14:paraId="58F8E378"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will write these terms so the students can see them during the lesson. (These words should be added to the word wall.)</w:t>
      </w:r>
    </w:p>
    <w:p w14:paraId="5F3B5174"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will continue the conversation to encourage the class to establish rules for when they have a substitute teacher.</w:t>
      </w:r>
    </w:p>
    <w:p w14:paraId="01B0A756"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Students will dictate sentences, they feel are important rules for the class when they have a substitute teacher, with the guidance of the teacher.</w:t>
      </w:r>
    </w:p>
    <w:p w14:paraId="711039B3"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will write these sentences on chart paper and reread each sentence after the words are recorded.  (The teacher should try to write students’ dictation verbatim, but change nonstandard wording to Standard English as these charts will be posted in the classroom for all students to reread.)</w:t>
      </w:r>
    </w:p>
    <w:p w14:paraId="16826F5C"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After all rules are recorded as sentences, the teacher will read the text to the class while pointing at each word as it is read.</w:t>
      </w:r>
    </w:p>
    <w:p w14:paraId="24F6D30C"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should ask students if the sentence begins with a capital, has two-finger spacing, and ends with a period.</w:t>
      </w:r>
    </w:p>
    <w:p w14:paraId="2C0B36CC"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Students will read along with the teacher.</w:t>
      </w:r>
    </w:p>
    <w:p w14:paraId="4541F5DE"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Teacher will have students return to their desks and inform them they will be making their own book about the school day schedule.  It is idea to have an example for the students to see.</w:t>
      </w:r>
    </w:p>
    <w:p w14:paraId="0E82239D" w14:textId="77777777" w:rsidR="00117B99" w:rsidRPr="00117B99" w:rsidRDefault="00117B99" w:rsidP="00117B99">
      <w:pPr>
        <w:pStyle w:val="ListParagraph"/>
        <w:widowControl w:val="0"/>
        <w:numPr>
          <w:ilvl w:val="0"/>
          <w:numId w:val="9"/>
        </w:numPr>
        <w:autoSpaceDE w:val="0"/>
        <w:autoSpaceDN w:val="0"/>
        <w:adjustRightInd w:val="0"/>
        <w:rPr>
          <w:rFonts w:ascii="Times" w:hAnsi="Times" w:cs="TimesNewRomanPSMT"/>
        </w:rPr>
      </w:pPr>
      <w:r w:rsidRPr="00117B99">
        <w:rPr>
          <w:rFonts w:ascii="Times" w:hAnsi="Times" w:cs="TimesNewRomanPSMT"/>
        </w:rPr>
        <w:t xml:space="preserve">Hand each student a premade blank book and follow the directions on the </w:t>
      </w:r>
      <w:r w:rsidRPr="00117B99">
        <w:rPr>
          <w:rFonts w:ascii="Times" w:hAnsi="Times" w:cs="TimesNewRomanPSMT"/>
          <w:i/>
        </w:rPr>
        <w:t>Time Book About the School Day.</w:t>
      </w:r>
    </w:p>
    <w:p w14:paraId="319CE8F8" w14:textId="77777777" w:rsidR="00117B99" w:rsidRPr="00117B99" w:rsidRDefault="00117B99" w:rsidP="00117B99">
      <w:pPr>
        <w:widowControl w:val="0"/>
        <w:autoSpaceDE w:val="0"/>
        <w:autoSpaceDN w:val="0"/>
        <w:adjustRightInd w:val="0"/>
        <w:rPr>
          <w:rFonts w:ascii="Times" w:hAnsi="Times" w:cs="TimesNewRomanPSMT"/>
        </w:rPr>
      </w:pPr>
    </w:p>
    <w:p w14:paraId="6BA24F01" w14:textId="77777777" w:rsidR="00117B99" w:rsidRPr="00117B99" w:rsidRDefault="00117B99" w:rsidP="00117B99">
      <w:pPr>
        <w:widowControl w:val="0"/>
        <w:autoSpaceDE w:val="0"/>
        <w:autoSpaceDN w:val="0"/>
        <w:adjustRightInd w:val="0"/>
        <w:ind w:left="360"/>
        <w:rPr>
          <w:rFonts w:ascii="Times" w:hAnsi="Times" w:cs="TimesNewRomanPS-BoldMT"/>
          <w:b/>
          <w:bCs/>
        </w:rPr>
      </w:pPr>
      <w:r w:rsidRPr="00117B99">
        <w:rPr>
          <w:rFonts w:ascii="Times" w:hAnsi="Times" w:cs="TimesNewRomanPS-BoldMT"/>
          <w:b/>
          <w:bCs/>
        </w:rPr>
        <w:t xml:space="preserve">Closure  (10min): </w:t>
      </w:r>
    </w:p>
    <w:p w14:paraId="4CBDBC31" w14:textId="77777777" w:rsidR="00117B99" w:rsidRPr="00117B99" w:rsidRDefault="00117B99" w:rsidP="00117B99">
      <w:pPr>
        <w:widowControl w:val="0"/>
        <w:numPr>
          <w:ilvl w:val="0"/>
          <w:numId w:val="10"/>
        </w:numPr>
        <w:autoSpaceDE w:val="0"/>
        <w:autoSpaceDN w:val="0"/>
        <w:adjustRightInd w:val="0"/>
        <w:rPr>
          <w:rFonts w:ascii="Times" w:hAnsi="Times" w:cs="TimesNewRomanPS-BoldMT"/>
          <w:b/>
          <w:bCs/>
        </w:rPr>
      </w:pPr>
      <w:r w:rsidRPr="00117B99">
        <w:rPr>
          <w:rFonts w:ascii="Times" w:hAnsi="Times" w:cs="TimesNewRomanPS-BoldMT"/>
          <w:bCs/>
        </w:rPr>
        <w:t xml:space="preserve">Read the </w:t>
      </w:r>
      <w:r w:rsidRPr="00117B99">
        <w:rPr>
          <w:rFonts w:ascii="Times" w:hAnsi="Times" w:cs="TimesNewRomanPS-BoldMT"/>
          <w:bCs/>
          <w:i/>
        </w:rPr>
        <w:t xml:space="preserve">Time Book About the School Day </w:t>
      </w:r>
      <w:r w:rsidRPr="00117B99">
        <w:rPr>
          <w:rFonts w:ascii="Times" w:hAnsi="Times" w:cs="TimesNewRomanPS-BoldMT"/>
          <w:bCs/>
        </w:rPr>
        <w:t>together as a class.  Each student will have their book they made and the teacher will have his/her sample copy.  Guide the students to point to each word as they read the text.</w:t>
      </w:r>
    </w:p>
    <w:p w14:paraId="25E9941F" w14:textId="77777777" w:rsidR="00117B99" w:rsidRPr="00117B99" w:rsidRDefault="00117B99" w:rsidP="00117B99">
      <w:pPr>
        <w:widowControl w:val="0"/>
        <w:numPr>
          <w:ilvl w:val="0"/>
          <w:numId w:val="10"/>
        </w:numPr>
        <w:autoSpaceDE w:val="0"/>
        <w:autoSpaceDN w:val="0"/>
        <w:adjustRightInd w:val="0"/>
        <w:rPr>
          <w:rFonts w:ascii="Times" w:hAnsi="Times" w:cs="TimesNewRomanPS-BoldMT"/>
          <w:b/>
          <w:bCs/>
        </w:rPr>
      </w:pPr>
      <w:r w:rsidRPr="00117B99">
        <w:rPr>
          <w:rFonts w:ascii="Times" w:hAnsi="Times" w:cs="TimesNewRomanPS-BoldMT"/>
          <w:bCs/>
        </w:rPr>
        <w:t>Teacher and students should reread their rules, they made, together as a whole.</w:t>
      </w:r>
    </w:p>
    <w:p w14:paraId="0CE42775" w14:textId="77777777" w:rsidR="00117B99" w:rsidRPr="00117B99" w:rsidRDefault="00117B99" w:rsidP="00117B99">
      <w:pPr>
        <w:widowControl w:val="0"/>
        <w:numPr>
          <w:ilvl w:val="0"/>
          <w:numId w:val="10"/>
        </w:numPr>
        <w:autoSpaceDE w:val="0"/>
        <w:autoSpaceDN w:val="0"/>
        <w:adjustRightInd w:val="0"/>
        <w:rPr>
          <w:rFonts w:ascii="Times" w:hAnsi="Times" w:cs="TimesNewRomanPS-BoldMT"/>
          <w:b/>
          <w:bCs/>
        </w:rPr>
      </w:pPr>
      <w:r w:rsidRPr="00117B99">
        <w:rPr>
          <w:rFonts w:ascii="Times" w:hAnsi="Times" w:cs="TimesNewRomanPS-BoldMT"/>
          <w:bCs/>
        </w:rPr>
        <w:t>Instruct the students to put the book they made in their desk.</w:t>
      </w:r>
    </w:p>
    <w:p w14:paraId="27CA5DD7" w14:textId="77777777" w:rsidR="00117B99" w:rsidRPr="007E5EEF" w:rsidRDefault="00117B99" w:rsidP="00117B99">
      <w:pPr>
        <w:widowControl w:val="0"/>
        <w:autoSpaceDE w:val="0"/>
        <w:autoSpaceDN w:val="0"/>
        <w:adjustRightInd w:val="0"/>
        <w:ind w:left="360"/>
        <w:rPr>
          <w:rFonts w:ascii="Comic Sans MS" w:hAnsi="Comic Sans MS" w:cs="TimesNewRomanPSMT"/>
        </w:rPr>
      </w:pPr>
    </w:p>
    <w:p w14:paraId="197ECCA3" w14:textId="77777777" w:rsidR="00117B99" w:rsidRPr="00BC7B07" w:rsidRDefault="00117B99" w:rsidP="00BC7B07">
      <w:pPr>
        <w:rPr>
          <w:rFonts w:ascii="Times" w:hAnsi="Times"/>
          <w:sz w:val="28"/>
          <w:szCs w:val="115"/>
        </w:rPr>
      </w:pPr>
    </w:p>
    <w:p w14:paraId="307D404A" w14:textId="77777777" w:rsidR="00BC7B07" w:rsidRPr="00BC7B07" w:rsidRDefault="00BC7B07">
      <w:pPr>
        <w:rPr>
          <w:sz w:val="28"/>
        </w:rPr>
      </w:pPr>
    </w:p>
    <w:sectPr w:rsidR="00BC7B07" w:rsidRPr="00BC7B07" w:rsidSect="00BC7B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NewRomanPS-ItalicMT">
    <w:altName w:val="Times New Roman"/>
    <w:panose1 w:val="00000000000000000000"/>
    <w:charset w:val="4D"/>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1D53"/>
    <w:multiLevelType w:val="hybridMultilevel"/>
    <w:tmpl w:val="6D2C8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B83DB1"/>
    <w:multiLevelType w:val="hybridMultilevel"/>
    <w:tmpl w:val="3E549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400F5"/>
    <w:multiLevelType w:val="hybridMultilevel"/>
    <w:tmpl w:val="EE7E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E5459C"/>
    <w:multiLevelType w:val="hybridMultilevel"/>
    <w:tmpl w:val="7F0E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CC6744"/>
    <w:multiLevelType w:val="hybridMultilevel"/>
    <w:tmpl w:val="D24C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E5E6B"/>
    <w:multiLevelType w:val="hybridMultilevel"/>
    <w:tmpl w:val="324E5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005EE6"/>
    <w:multiLevelType w:val="hybridMultilevel"/>
    <w:tmpl w:val="D95C5A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8191B3F"/>
    <w:multiLevelType w:val="hybridMultilevel"/>
    <w:tmpl w:val="E2209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8F3644E"/>
    <w:multiLevelType w:val="hybridMultilevel"/>
    <w:tmpl w:val="A0A44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3F5585"/>
    <w:multiLevelType w:val="hybridMultilevel"/>
    <w:tmpl w:val="2F06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6D2EA7"/>
    <w:multiLevelType w:val="hybridMultilevel"/>
    <w:tmpl w:val="FD4C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DB3C0D"/>
    <w:multiLevelType w:val="hybridMultilevel"/>
    <w:tmpl w:val="1E7A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C55D20"/>
    <w:multiLevelType w:val="hybridMultilevel"/>
    <w:tmpl w:val="C8724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A5329C"/>
    <w:multiLevelType w:val="hybridMultilevel"/>
    <w:tmpl w:val="A28080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27E56"/>
    <w:multiLevelType w:val="hybridMultilevel"/>
    <w:tmpl w:val="FB3AA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6151A5"/>
    <w:multiLevelType w:val="hybridMultilevel"/>
    <w:tmpl w:val="E28E0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997B1D"/>
    <w:multiLevelType w:val="hybridMultilevel"/>
    <w:tmpl w:val="B82AAC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4"/>
  </w:num>
  <w:num w:numId="3">
    <w:abstractNumId w:val="8"/>
  </w:num>
  <w:num w:numId="4">
    <w:abstractNumId w:val="3"/>
  </w:num>
  <w:num w:numId="5">
    <w:abstractNumId w:val="13"/>
  </w:num>
  <w:num w:numId="6">
    <w:abstractNumId w:val="16"/>
  </w:num>
  <w:num w:numId="7">
    <w:abstractNumId w:val="5"/>
  </w:num>
  <w:num w:numId="8">
    <w:abstractNumId w:val="1"/>
  </w:num>
  <w:num w:numId="9">
    <w:abstractNumId w:val="6"/>
  </w:num>
  <w:num w:numId="10">
    <w:abstractNumId w:val="7"/>
  </w:num>
  <w:num w:numId="11">
    <w:abstractNumId w:val="15"/>
  </w:num>
  <w:num w:numId="12">
    <w:abstractNumId w:val="9"/>
  </w:num>
  <w:num w:numId="13">
    <w:abstractNumId w:val="2"/>
  </w:num>
  <w:num w:numId="14">
    <w:abstractNumId w:val="10"/>
  </w:num>
  <w:num w:numId="15">
    <w:abstractNumId w:val="0"/>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B07"/>
    <w:rsid w:val="000F4676"/>
    <w:rsid w:val="00117B99"/>
    <w:rsid w:val="00294072"/>
    <w:rsid w:val="0032175E"/>
    <w:rsid w:val="00391E83"/>
    <w:rsid w:val="00473E16"/>
    <w:rsid w:val="004B4034"/>
    <w:rsid w:val="0055711C"/>
    <w:rsid w:val="00665025"/>
    <w:rsid w:val="00677537"/>
    <w:rsid w:val="0092608E"/>
    <w:rsid w:val="009E2F2B"/>
    <w:rsid w:val="00B70E3F"/>
    <w:rsid w:val="00BB58C7"/>
    <w:rsid w:val="00BC7B07"/>
    <w:rsid w:val="00C6565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3AB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5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BC7B07"/>
  </w:style>
  <w:style w:type="character" w:customStyle="1" w:styleId="l6">
    <w:name w:val="l6"/>
    <w:basedOn w:val="DefaultParagraphFont"/>
    <w:rsid w:val="00BC7B07"/>
  </w:style>
  <w:style w:type="paragraph" w:styleId="ListParagraph">
    <w:name w:val="List Paragraph"/>
    <w:basedOn w:val="Normal"/>
    <w:uiPriority w:val="34"/>
    <w:qFormat/>
    <w:rsid w:val="004B4034"/>
    <w:pPr>
      <w:ind w:left="720"/>
      <w:contextualSpacing/>
    </w:pPr>
    <w:rPr>
      <w:rFonts w:ascii="Times New Roman" w:eastAsia="Times New Roman" w:hAnsi="Times New Roman" w:cs="Times New Roman"/>
    </w:rPr>
  </w:style>
  <w:style w:type="character" w:styleId="Hyperlink">
    <w:name w:val="Hyperlink"/>
    <w:basedOn w:val="DefaultParagraphFont"/>
    <w:uiPriority w:val="99"/>
    <w:unhideWhenUsed/>
    <w:rsid w:val="004B40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5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BC7B07"/>
  </w:style>
  <w:style w:type="character" w:customStyle="1" w:styleId="l6">
    <w:name w:val="l6"/>
    <w:basedOn w:val="DefaultParagraphFont"/>
    <w:rsid w:val="00BC7B07"/>
  </w:style>
  <w:style w:type="paragraph" w:styleId="ListParagraph">
    <w:name w:val="List Paragraph"/>
    <w:basedOn w:val="Normal"/>
    <w:uiPriority w:val="34"/>
    <w:qFormat/>
    <w:rsid w:val="004B4034"/>
    <w:pPr>
      <w:ind w:left="720"/>
      <w:contextualSpacing/>
    </w:pPr>
    <w:rPr>
      <w:rFonts w:ascii="Times New Roman" w:eastAsia="Times New Roman" w:hAnsi="Times New Roman" w:cs="Times New Roman"/>
    </w:rPr>
  </w:style>
  <w:style w:type="character" w:styleId="Hyperlink">
    <w:name w:val="Hyperlink"/>
    <w:basedOn w:val="DefaultParagraphFont"/>
    <w:uiPriority w:val="99"/>
    <w:unhideWhenUsed/>
    <w:rsid w:val="004B40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738420">
      <w:bodyDiv w:val="1"/>
      <w:marLeft w:val="0"/>
      <w:marRight w:val="0"/>
      <w:marTop w:val="0"/>
      <w:marBottom w:val="0"/>
      <w:divBdr>
        <w:top w:val="none" w:sz="0" w:space="0" w:color="auto"/>
        <w:left w:val="none" w:sz="0" w:space="0" w:color="auto"/>
        <w:bottom w:val="none" w:sz="0" w:space="0" w:color="auto"/>
        <w:right w:val="none" w:sz="0" w:space="0" w:color="auto"/>
      </w:divBdr>
      <w:divsChild>
        <w:div w:id="192160754">
          <w:marLeft w:val="0"/>
          <w:marRight w:val="0"/>
          <w:marTop w:val="0"/>
          <w:marBottom w:val="0"/>
          <w:divBdr>
            <w:top w:val="none" w:sz="0" w:space="0" w:color="auto"/>
            <w:left w:val="none" w:sz="0" w:space="0" w:color="auto"/>
            <w:bottom w:val="none" w:sz="0" w:space="0" w:color="auto"/>
            <w:right w:val="none" w:sz="0" w:space="0" w:color="auto"/>
          </w:divBdr>
        </w:div>
        <w:div w:id="746148266">
          <w:marLeft w:val="0"/>
          <w:marRight w:val="0"/>
          <w:marTop w:val="0"/>
          <w:marBottom w:val="0"/>
          <w:divBdr>
            <w:top w:val="none" w:sz="0" w:space="0" w:color="auto"/>
            <w:left w:val="none" w:sz="0" w:space="0" w:color="auto"/>
            <w:bottom w:val="none" w:sz="0" w:space="0" w:color="auto"/>
            <w:right w:val="none" w:sz="0" w:space="0" w:color="auto"/>
          </w:divBdr>
        </w:div>
        <w:div w:id="1147208425">
          <w:marLeft w:val="0"/>
          <w:marRight w:val="0"/>
          <w:marTop w:val="0"/>
          <w:marBottom w:val="0"/>
          <w:divBdr>
            <w:top w:val="none" w:sz="0" w:space="0" w:color="auto"/>
            <w:left w:val="none" w:sz="0" w:space="0" w:color="auto"/>
            <w:bottom w:val="none" w:sz="0" w:space="0" w:color="auto"/>
            <w:right w:val="none" w:sz="0" w:space="0" w:color="auto"/>
          </w:divBdr>
        </w:div>
        <w:div w:id="1621495147">
          <w:marLeft w:val="0"/>
          <w:marRight w:val="0"/>
          <w:marTop w:val="0"/>
          <w:marBottom w:val="0"/>
          <w:divBdr>
            <w:top w:val="none" w:sz="0" w:space="0" w:color="auto"/>
            <w:left w:val="none" w:sz="0" w:space="0" w:color="auto"/>
            <w:bottom w:val="none" w:sz="0" w:space="0" w:color="auto"/>
            <w:right w:val="none" w:sz="0" w:space="0" w:color="auto"/>
          </w:divBdr>
        </w:div>
      </w:divsChild>
    </w:div>
    <w:div w:id="437678771">
      <w:bodyDiv w:val="1"/>
      <w:marLeft w:val="0"/>
      <w:marRight w:val="0"/>
      <w:marTop w:val="0"/>
      <w:marBottom w:val="0"/>
      <w:divBdr>
        <w:top w:val="none" w:sz="0" w:space="0" w:color="auto"/>
        <w:left w:val="none" w:sz="0" w:space="0" w:color="auto"/>
        <w:bottom w:val="none" w:sz="0" w:space="0" w:color="auto"/>
        <w:right w:val="none" w:sz="0" w:space="0" w:color="auto"/>
      </w:divBdr>
      <w:divsChild>
        <w:div w:id="1720278086">
          <w:marLeft w:val="0"/>
          <w:marRight w:val="0"/>
          <w:marTop w:val="0"/>
          <w:marBottom w:val="0"/>
          <w:divBdr>
            <w:top w:val="none" w:sz="0" w:space="0" w:color="auto"/>
            <w:left w:val="none" w:sz="0" w:space="0" w:color="auto"/>
            <w:bottom w:val="none" w:sz="0" w:space="0" w:color="auto"/>
            <w:right w:val="none" w:sz="0" w:space="0" w:color="auto"/>
          </w:divBdr>
          <w:divsChild>
            <w:div w:id="1797289244">
              <w:marLeft w:val="0"/>
              <w:marRight w:val="0"/>
              <w:marTop w:val="0"/>
              <w:marBottom w:val="0"/>
              <w:divBdr>
                <w:top w:val="none" w:sz="0" w:space="0" w:color="auto"/>
                <w:left w:val="none" w:sz="0" w:space="0" w:color="auto"/>
                <w:bottom w:val="none" w:sz="0" w:space="0" w:color="auto"/>
                <w:right w:val="none" w:sz="0" w:space="0" w:color="auto"/>
              </w:divBdr>
              <w:divsChild>
                <w:div w:id="320473115">
                  <w:marLeft w:val="0"/>
                  <w:marRight w:val="0"/>
                  <w:marTop w:val="0"/>
                  <w:marBottom w:val="0"/>
                  <w:divBdr>
                    <w:top w:val="none" w:sz="0" w:space="0" w:color="auto"/>
                    <w:left w:val="none" w:sz="0" w:space="0" w:color="auto"/>
                    <w:bottom w:val="none" w:sz="0" w:space="0" w:color="auto"/>
                    <w:right w:val="none" w:sz="0" w:space="0" w:color="auto"/>
                  </w:divBdr>
                  <w:divsChild>
                    <w:div w:id="20039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logs.knoxlib.org/main/childrens/" TargetMode="External"/><Relationship Id="rId7" Type="http://schemas.openxmlformats.org/officeDocument/2006/relationships/hyperlink" Target="http://blogs.knoxlib.org/main/2008/05/childrens-onlin.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1573</Words>
  <Characters>8971</Characters>
  <Application>Microsoft Macintosh Word</Application>
  <DocSecurity>0</DocSecurity>
  <Lines>74</Lines>
  <Paragraphs>21</Paragraphs>
  <ScaleCrop>false</ScaleCrop>
  <Company>Tennessee Tech University</Company>
  <LinksUpToDate>false</LinksUpToDate>
  <CharactersWithSpaces>10523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Tosha Cook</cp:lastModifiedBy>
  <cp:revision>4</cp:revision>
  <dcterms:created xsi:type="dcterms:W3CDTF">2011-11-15T13:53:00Z</dcterms:created>
  <dcterms:modified xsi:type="dcterms:W3CDTF">2011-12-03T21:21:00Z</dcterms:modified>
</cp:coreProperties>
</file>