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1D4" w:rsidRPr="008D2E60" w:rsidRDefault="00AB31D4" w:rsidP="00AB31D4">
      <w:pPr>
        <w:pStyle w:val="Title"/>
        <w:ind w:left="2880" w:firstLine="720"/>
        <w:jc w:val="left"/>
        <w:rPr>
          <w:rFonts w:ascii="Arial" w:hAnsi="Arial" w:cs="Arial"/>
        </w:rPr>
      </w:pPr>
      <w:r w:rsidRPr="008D2E60">
        <w:rPr>
          <w:rFonts w:ascii="Arial" w:hAnsi="Arial" w:cs="Arial"/>
        </w:rPr>
        <w:t xml:space="preserve">LESSON PLAN </w:t>
      </w:r>
    </w:p>
    <w:p w:rsidR="00AB31D4" w:rsidRPr="008D2E60" w:rsidRDefault="00AB31D4" w:rsidP="00AB31D4">
      <w:pPr>
        <w:rPr>
          <w:rFonts w:ascii="Arial" w:hAnsi="Arial" w:cs="Arial"/>
          <w:color w:val="FF0000"/>
          <w:sz w:val="20"/>
          <w:szCs w:val="20"/>
        </w:rPr>
      </w:pPr>
    </w:p>
    <w:tbl>
      <w:tblPr>
        <w:tblW w:w="0" w:type="auto"/>
        <w:tblLook w:val="04A0" w:firstRow="1" w:lastRow="0" w:firstColumn="1" w:lastColumn="0" w:noHBand="0" w:noVBand="1"/>
      </w:tblPr>
      <w:tblGrid>
        <w:gridCol w:w="864"/>
        <w:gridCol w:w="135"/>
        <w:gridCol w:w="169"/>
        <w:gridCol w:w="373"/>
        <w:gridCol w:w="1324"/>
        <w:gridCol w:w="108"/>
        <w:gridCol w:w="760"/>
        <w:gridCol w:w="717"/>
        <w:gridCol w:w="84"/>
        <w:gridCol w:w="335"/>
        <w:gridCol w:w="808"/>
        <w:gridCol w:w="221"/>
        <w:gridCol w:w="261"/>
        <w:gridCol w:w="155"/>
        <w:gridCol w:w="1689"/>
        <w:gridCol w:w="853"/>
      </w:tblGrid>
      <w:tr w:rsidR="00AB31D4" w:rsidRPr="008D2E60" w:rsidTr="00AB31D4">
        <w:tc>
          <w:tcPr>
            <w:tcW w:w="865" w:type="dxa"/>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rPr>
            </w:pPr>
            <w:r w:rsidRPr="008D2E60">
              <w:rPr>
                <w:rFonts w:ascii="Arial" w:hAnsi="Arial" w:cs="Arial"/>
                <w:sz w:val="20"/>
                <w:szCs w:val="20"/>
              </w:rPr>
              <w:t>Name:</w:t>
            </w:r>
          </w:p>
        </w:tc>
        <w:tc>
          <w:tcPr>
            <w:tcW w:w="3203" w:type="dxa"/>
            <w:gridSpan w:val="6"/>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u w:val="single"/>
              </w:rPr>
            </w:pPr>
            <w:r w:rsidRPr="008D2E60">
              <w:rPr>
                <w:rFonts w:ascii="Arial" w:hAnsi="Arial" w:cs="Arial"/>
                <w:sz w:val="20"/>
                <w:szCs w:val="20"/>
                <w:u w:val="single"/>
              </w:rPr>
              <w:t>Tosha Cook</w:t>
            </w:r>
          </w:p>
        </w:tc>
        <w:tc>
          <w:tcPr>
            <w:tcW w:w="810" w:type="dxa"/>
            <w:gridSpan w:val="2"/>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rPr>
            </w:pPr>
            <w:r w:rsidRPr="008D2E60">
              <w:rPr>
                <w:rFonts w:ascii="Arial" w:hAnsi="Arial" w:cs="Arial"/>
                <w:sz w:val="20"/>
                <w:szCs w:val="20"/>
              </w:rPr>
              <w:t>Date:</w:t>
            </w:r>
          </w:p>
        </w:tc>
        <w:tc>
          <w:tcPr>
            <w:tcW w:w="1800" w:type="dxa"/>
            <w:gridSpan w:val="4"/>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u w:val="single"/>
              </w:rPr>
            </w:pPr>
            <w:r w:rsidRPr="008D2E60">
              <w:rPr>
                <w:rFonts w:ascii="Arial" w:hAnsi="Arial" w:cs="Arial"/>
                <w:sz w:val="20"/>
                <w:szCs w:val="20"/>
                <w:u w:val="single"/>
              </w:rPr>
              <w:t>2/7/12</w:t>
            </w:r>
          </w:p>
        </w:tc>
        <w:tc>
          <w:tcPr>
            <w:tcW w:w="1980" w:type="dxa"/>
            <w:gridSpan w:val="2"/>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rPr>
            </w:pPr>
            <w:r w:rsidRPr="008D2E60">
              <w:rPr>
                <w:rFonts w:ascii="Arial" w:hAnsi="Arial" w:cs="Arial"/>
                <w:sz w:val="20"/>
                <w:szCs w:val="20"/>
              </w:rPr>
              <w:t>Age/Grade Level:</w:t>
            </w:r>
          </w:p>
        </w:tc>
        <w:tc>
          <w:tcPr>
            <w:tcW w:w="918" w:type="dxa"/>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u w:val="single"/>
              </w:rPr>
            </w:pPr>
            <w:r w:rsidRPr="008D2E60">
              <w:rPr>
                <w:rFonts w:ascii="Arial" w:hAnsi="Arial" w:cs="Arial"/>
                <w:sz w:val="20"/>
                <w:szCs w:val="20"/>
                <w:u w:val="single"/>
              </w:rPr>
              <w:t>5</w:t>
            </w:r>
            <w:r w:rsidRPr="008D2E60">
              <w:rPr>
                <w:rFonts w:ascii="Arial" w:hAnsi="Arial" w:cs="Arial"/>
                <w:sz w:val="20"/>
                <w:szCs w:val="20"/>
                <w:u w:val="single"/>
                <w:vertAlign w:val="superscript"/>
              </w:rPr>
              <w:t>th</w:t>
            </w:r>
            <w:r w:rsidRPr="008D2E60">
              <w:rPr>
                <w:rFonts w:ascii="Arial" w:hAnsi="Arial" w:cs="Arial"/>
                <w:sz w:val="20"/>
                <w:szCs w:val="20"/>
                <w:u w:val="single"/>
              </w:rPr>
              <w:t xml:space="preserve"> </w:t>
            </w:r>
          </w:p>
        </w:tc>
      </w:tr>
      <w:tr w:rsidR="00AB31D4" w:rsidRPr="008D2E60" w:rsidTr="00AB31D4">
        <w:tc>
          <w:tcPr>
            <w:tcW w:w="1596" w:type="dxa"/>
            <w:gridSpan w:val="4"/>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rPr>
            </w:pPr>
            <w:r w:rsidRPr="008D2E60">
              <w:rPr>
                <w:rFonts w:ascii="Arial" w:hAnsi="Arial" w:cs="Arial"/>
                <w:sz w:val="20"/>
                <w:szCs w:val="20"/>
              </w:rPr>
              <w:t xml:space="preserve"># </w:t>
            </w:r>
            <w:proofErr w:type="gramStart"/>
            <w:r w:rsidRPr="008D2E60">
              <w:rPr>
                <w:rFonts w:ascii="Arial" w:hAnsi="Arial" w:cs="Arial"/>
                <w:sz w:val="20"/>
                <w:szCs w:val="20"/>
              </w:rPr>
              <w:t>of</w:t>
            </w:r>
            <w:proofErr w:type="gramEnd"/>
            <w:r w:rsidRPr="008D2E60">
              <w:rPr>
                <w:rFonts w:ascii="Arial" w:hAnsi="Arial" w:cs="Arial"/>
                <w:sz w:val="20"/>
                <w:szCs w:val="20"/>
              </w:rPr>
              <w:t xml:space="preserve"> Students:</w:t>
            </w:r>
          </w:p>
        </w:tc>
        <w:tc>
          <w:tcPr>
            <w:tcW w:w="1596" w:type="dxa"/>
            <w:gridSpan w:val="2"/>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u w:val="single"/>
              </w:rPr>
            </w:pPr>
            <w:r w:rsidRPr="008D2E60">
              <w:rPr>
                <w:rFonts w:ascii="Arial" w:hAnsi="Arial" w:cs="Arial"/>
                <w:sz w:val="20"/>
                <w:szCs w:val="20"/>
                <w:u w:val="single"/>
              </w:rPr>
              <w:t>20</w:t>
            </w:r>
          </w:p>
        </w:tc>
        <w:tc>
          <w:tcPr>
            <w:tcW w:w="2046" w:type="dxa"/>
            <w:gridSpan w:val="4"/>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rPr>
            </w:pPr>
            <w:r w:rsidRPr="008D2E60">
              <w:rPr>
                <w:rFonts w:ascii="Arial" w:hAnsi="Arial" w:cs="Arial"/>
                <w:sz w:val="20"/>
                <w:szCs w:val="20"/>
              </w:rPr>
              <w:t xml:space="preserve"># </w:t>
            </w:r>
            <w:proofErr w:type="gramStart"/>
            <w:r w:rsidRPr="008D2E60">
              <w:rPr>
                <w:rFonts w:ascii="Arial" w:hAnsi="Arial" w:cs="Arial"/>
                <w:sz w:val="20"/>
                <w:szCs w:val="20"/>
              </w:rPr>
              <w:t>of</w:t>
            </w:r>
            <w:proofErr w:type="gramEnd"/>
            <w:r w:rsidRPr="008D2E60">
              <w:rPr>
                <w:rFonts w:ascii="Arial" w:hAnsi="Arial" w:cs="Arial"/>
                <w:sz w:val="20"/>
                <w:szCs w:val="20"/>
              </w:rPr>
              <w:t xml:space="preserve"> IEP Students:</w:t>
            </w:r>
          </w:p>
        </w:tc>
        <w:tc>
          <w:tcPr>
            <w:tcW w:w="1146" w:type="dxa"/>
            <w:gridSpan w:val="2"/>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u w:val="single"/>
              </w:rPr>
            </w:pPr>
            <w:r w:rsidRPr="008D2E60">
              <w:rPr>
                <w:rFonts w:ascii="Arial" w:hAnsi="Arial" w:cs="Arial"/>
                <w:sz w:val="20"/>
                <w:szCs w:val="20"/>
                <w:u w:val="single"/>
              </w:rPr>
              <w:t>1</w:t>
            </w:r>
          </w:p>
        </w:tc>
        <w:tc>
          <w:tcPr>
            <w:tcW w:w="2274" w:type="dxa"/>
            <w:gridSpan w:val="3"/>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rPr>
            </w:pPr>
            <w:r w:rsidRPr="008D2E60">
              <w:rPr>
                <w:rFonts w:ascii="Arial" w:hAnsi="Arial" w:cs="Arial"/>
                <w:sz w:val="20"/>
                <w:szCs w:val="20"/>
              </w:rPr>
              <w:t xml:space="preserve"># </w:t>
            </w:r>
            <w:proofErr w:type="gramStart"/>
            <w:r w:rsidRPr="008D2E60">
              <w:rPr>
                <w:rFonts w:ascii="Arial" w:hAnsi="Arial" w:cs="Arial"/>
                <w:sz w:val="20"/>
                <w:szCs w:val="20"/>
              </w:rPr>
              <w:t>of</w:t>
            </w:r>
            <w:proofErr w:type="gramEnd"/>
            <w:r w:rsidRPr="008D2E60">
              <w:rPr>
                <w:rFonts w:ascii="Arial" w:hAnsi="Arial" w:cs="Arial"/>
                <w:sz w:val="20"/>
                <w:szCs w:val="20"/>
              </w:rPr>
              <w:t xml:space="preserve"> ESL Students:</w:t>
            </w:r>
          </w:p>
        </w:tc>
        <w:tc>
          <w:tcPr>
            <w:tcW w:w="918" w:type="dxa"/>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u w:val="single"/>
              </w:rPr>
            </w:pPr>
            <w:r w:rsidRPr="008D2E60">
              <w:rPr>
                <w:rFonts w:ascii="Arial" w:hAnsi="Arial" w:cs="Arial"/>
                <w:sz w:val="20"/>
                <w:szCs w:val="20"/>
                <w:u w:val="single"/>
              </w:rPr>
              <w:t>0</w:t>
            </w:r>
          </w:p>
        </w:tc>
      </w:tr>
      <w:tr w:rsidR="00AB31D4" w:rsidRPr="008D2E60" w:rsidTr="00AB31D4">
        <w:tc>
          <w:tcPr>
            <w:tcW w:w="1011" w:type="dxa"/>
            <w:gridSpan w:val="2"/>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rPr>
            </w:pPr>
            <w:r w:rsidRPr="008D2E60">
              <w:rPr>
                <w:rFonts w:ascii="Arial" w:hAnsi="Arial" w:cs="Arial"/>
                <w:sz w:val="20"/>
                <w:szCs w:val="20"/>
              </w:rPr>
              <w:t>Subject:</w:t>
            </w:r>
          </w:p>
        </w:tc>
        <w:tc>
          <w:tcPr>
            <w:tcW w:w="2067" w:type="dxa"/>
            <w:gridSpan w:val="3"/>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u w:val="single"/>
              </w:rPr>
            </w:pPr>
            <w:r w:rsidRPr="008D2E60">
              <w:rPr>
                <w:rFonts w:ascii="Arial" w:hAnsi="Arial" w:cs="Arial"/>
                <w:sz w:val="20"/>
                <w:szCs w:val="20"/>
                <w:u w:val="single"/>
              </w:rPr>
              <w:t>Social Studies</w:t>
            </w:r>
          </w:p>
        </w:tc>
        <w:tc>
          <w:tcPr>
            <w:tcW w:w="1710" w:type="dxa"/>
            <w:gridSpan w:val="3"/>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rPr>
            </w:pPr>
            <w:r w:rsidRPr="008D2E60">
              <w:rPr>
                <w:rFonts w:ascii="Arial" w:hAnsi="Arial" w:cs="Arial"/>
                <w:sz w:val="20"/>
                <w:szCs w:val="20"/>
              </w:rPr>
              <w:t>Major Content:</w:t>
            </w:r>
          </w:p>
        </w:tc>
        <w:tc>
          <w:tcPr>
            <w:tcW w:w="2070" w:type="dxa"/>
            <w:gridSpan w:val="6"/>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u w:val="single"/>
              </w:rPr>
            </w:pPr>
            <w:r w:rsidRPr="008D2E60">
              <w:rPr>
                <w:rFonts w:ascii="Arial" w:hAnsi="Arial" w:cs="Arial"/>
                <w:sz w:val="20"/>
                <w:szCs w:val="20"/>
                <w:u w:val="single"/>
              </w:rPr>
              <w:t>History</w:t>
            </w:r>
          </w:p>
        </w:tc>
        <w:tc>
          <w:tcPr>
            <w:tcW w:w="1800" w:type="dxa"/>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rPr>
            </w:pPr>
            <w:r w:rsidRPr="008D2E60">
              <w:rPr>
                <w:rFonts w:ascii="Arial" w:hAnsi="Arial" w:cs="Arial"/>
                <w:sz w:val="20"/>
                <w:szCs w:val="20"/>
              </w:rPr>
              <w:t>Lesson Length:</w:t>
            </w:r>
          </w:p>
        </w:tc>
        <w:tc>
          <w:tcPr>
            <w:tcW w:w="918" w:type="dxa"/>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u w:val="single"/>
              </w:rPr>
            </w:pPr>
            <w:r w:rsidRPr="008D2E60">
              <w:rPr>
                <w:rFonts w:ascii="Arial" w:hAnsi="Arial" w:cs="Arial"/>
                <w:sz w:val="20"/>
                <w:szCs w:val="20"/>
                <w:u w:val="single"/>
              </w:rPr>
              <w:t>20 min</w:t>
            </w:r>
          </w:p>
        </w:tc>
      </w:tr>
      <w:tr w:rsidR="00AB31D4" w:rsidRPr="008D2E60" w:rsidTr="00AB31D4">
        <w:tc>
          <w:tcPr>
            <w:tcW w:w="1188" w:type="dxa"/>
            <w:gridSpan w:val="3"/>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rPr>
            </w:pPr>
            <w:r w:rsidRPr="008D2E60">
              <w:rPr>
                <w:rFonts w:ascii="Arial" w:hAnsi="Arial" w:cs="Arial"/>
                <w:sz w:val="20"/>
                <w:szCs w:val="20"/>
              </w:rPr>
              <w:t>Unit Title:</w:t>
            </w:r>
          </w:p>
        </w:tc>
        <w:tc>
          <w:tcPr>
            <w:tcW w:w="2004" w:type="dxa"/>
            <w:gridSpan w:val="3"/>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u w:val="single"/>
              </w:rPr>
            </w:pPr>
            <w:r w:rsidRPr="008D2E60">
              <w:rPr>
                <w:rFonts w:ascii="Arial" w:hAnsi="Arial" w:cs="Arial"/>
                <w:sz w:val="20"/>
                <w:szCs w:val="20"/>
                <w:u w:val="single"/>
              </w:rPr>
              <w:t>Civil Rights</w:t>
            </w:r>
          </w:p>
        </w:tc>
        <w:tc>
          <w:tcPr>
            <w:tcW w:w="2946" w:type="dxa"/>
            <w:gridSpan w:val="5"/>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rPr>
            </w:pPr>
            <w:r w:rsidRPr="008D2E60">
              <w:rPr>
                <w:rFonts w:ascii="Arial" w:hAnsi="Arial" w:cs="Arial"/>
                <w:sz w:val="20"/>
                <w:szCs w:val="20"/>
              </w:rPr>
              <w:t xml:space="preserve">Lesson Number and Title: </w:t>
            </w:r>
          </w:p>
        </w:tc>
        <w:tc>
          <w:tcPr>
            <w:tcW w:w="3438" w:type="dxa"/>
            <w:gridSpan w:val="5"/>
          </w:tcPr>
          <w:p w:rsidR="00AB31D4" w:rsidRPr="008D2E60" w:rsidRDefault="00AB31D4" w:rsidP="00AB31D4">
            <w:pPr>
              <w:tabs>
                <w:tab w:val="left" w:pos="3960"/>
                <w:tab w:val="left" w:pos="6300"/>
                <w:tab w:val="left" w:pos="9180"/>
              </w:tabs>
              <w:autoSpaceDE w:val="0"/>
              <w:autoSpaceDN w:val="0"/>
              <w:adjustRightInd w:val="0"/>
              <w:rPr>
                <w:rFonts w:ascii="Arial" w:hAnsi="Arial" w:cs="Arial"/>
                <w:sz w:val="20"/>
                <w:szCs w:val="20"/>
                <w:u w:val="single"/>
              </w:rPr>
            </w:pPr>
            <w:r w:rsidRPr="008D2E60">
              <w:rPr>
                <w:rFonts w:ascii="Arial" w:hAnsi="Arial" w:cs="Arial"/>
                <w:sz w:val="20"/>
                <w:szCs w:val="20"/>
                <w:u w:val="single"/>
              </w:rPr>
              <w:t>I Have A Dream… Fighting For Equality With Peace</w:t>
            </w:r>
          </w:p>
        </w:tc>
      </w:tr>
    </w:tbl>
    <w:p w:rsidR="00AB31D4" w:rsidRPr="008D2E60" w:rsidRDefault="00AB31D4" w:rsidP="00AB31D4">
      <w:pPr>
        <w:rPr>
          <w:rFonts w:ascii="Arial" w:hAnsi="Arial" w:cs="Arial"/>
          <w:color w:val="FF0000"/>
          <w:sz w:val="20"/>
          <w:szCs w:val="20"/>
        </w:rPr>
      </w:pPr>
    </w:p>
    <w:p w:rsidR="00AB31D4" w:rsidRPr="008D2E60" w:rsidRDefault="00AB31D4" w:rsidP="00AB31D4">
      <w:pPr>
        <w:rPr>
          <w:rFonts w:ascii="Arial" w:hAnsi="Arial" w:cs="Arial"/>
          <w:color w:val="FF0000"/>
        </w:rPr>
      </w:pPr>
      <w:r w:rsidRPr="008D2E60">
        <w:rPr>
          <w:rFonts w:ascii="Arial" w:hAnsi="Arial" w:cs="Arial"/>
          <w:noProof/>
          <w:color w:val="FF0000"/>
        </w:rPr>
        <mc:AlternateContent>
          <mc:Choice Requires="wps">
            <w:drawing>
              <wp:anchor distT="0" distB="0" distL="114300" distR="114300" simplePos="0" relativeHeight="251659264" behindDoc="1" locked="0" layoutInCell="0" allowOverlap="1" wp14:anchorId="4295F80E" wp14:editId="0E5A00BD">
                <wp:simplePos x="0" y="0"/>
                <wp:positionH relativeFrom="column">
                  <wp:posOffset>-91440</wp:posOffset>
                </wp:positionH>
                <wp:positionV relativeFrom="paragraph">
                  <wp:posOffset>61595</wp:posOffset>
                </wp:positionV>
                <wp:extent cx="6035040" cy="912495"/>
                <wp:effectExtent l="0" t="0" r="35560" b="2730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912495"/>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7.15pt;margin-top:4.85pt;width:475.2pt;height:7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" o:allowincell="f" fillcolor="silver"/>
            </w:pict>
          </mc:Fallback>
        </mc:AlternateContent>
      </w:r>
    </w:p>
    <w:p w:rsidR="00AE1CE8" w:rsidRPr="00AE1CE8" w:rsidRDefault="00AB31D4" w:rsidP="00AE1CE8">
      <w:pPr>
        <w:widowControl w:val="0"/>
        <w:tabs>
          <w:tab w:val="left" w:pos="220"/>
          <w:tab w:val="left" w:pos="720"/>
        </w:tabs>
        <w:autoSpaceDE w:val="0"/>
        <w:autoSpaceDN w:val="0"/>
        <w:adjustRightInd w:val="0"/>
        <w:spacing w:after="260"/>
        <w:rPr>
          <w:rFonts w:ascii="Arial" w:eastAsiaTheme="minorEastAsia" w:hAnsi="Arial" w:cs="Arial"/>
        </w:rPr>
      </w:pPr>
      <w:r w:rsidRPr="00AE1CE8">
        <w:rPr>
          <w:rFonts w:ascii="Arial" w:hAnsi="Arial" w:cs="Arial"/>
          <w:b/>
          <w:i/>
        </w:rPr>
        <w:t>ACTIONS</w:t>
      </w:r>
      <w:r w:rsidRPr="00AE1CE8">
        <w:rPr>
          <w:rFonts w:ascii="Arial" w:hAnsi="Arial" w:cs="Arial"/>
        </w:rPr>
        <w:t xml:space="preserve"> – </w:t>
      </w:r>
      <w:r w:rsidR="00AE1CE8" w:rsidRPr="00AE1CE8">
        <w:rPr>
          <w:rFonts w:ascii="Arial" w:eastAsiaTheme="minorEastAsia" w:hAnsi="Arial" w:cs="Arial"/>
        </w:rPr>
        <w:t xml:space="preserve">5.5.spi.8. Recognize examples of how the how the United States confronted Civil Rights issues, (i.e., Brown v. Board of Education, Montgomery Bus Boycott, Birmingham Civil Rights march, American Indian Movement (AIM) Civil Rights Act of 1964). </w:t>
      </w:r>
    </w:p>
    <w:p w:rsidR="00AB31D4" w:rsidRPr="008D2E60" w:rsidRDefault="00AB31D4" w:rsidP="00AB31D4">
      <w:pPr>
        <w:rPr>
          <w:rFonts w:ascii="Arial" w:hAnsi="Arial" w:cs="Arial"/>
          <w:color w:val="FF0000"/>
        </w:rPr>
      </w:pPr>
    </w:p>
    <w:p w:rsidR="00AB31D4" w:rsidRPr="006774E6" w:rsidRDefault="00AB31D4" w:rsidP="00AB31D4">
      <w:pPr>
        <w:rPr>
          <w:rFonts w:ascii="Arial" w:hAnsi="Arial" w:cs="Arial"/>
          <w:b/>
          <w:color w:val="FF0000"/>
        </w:rPr>
      </w:pPr>
    </w:p>
    <w:p w:rsidR="001D0114" w:rsidRPr="006774E6" w:rsidRDefault="00AB31D4" w:rsidP="006774E6">
      <w:pPr>
        <w:pStyle w:val="Heading1"/>
        <w:rPr>
          <w:rFonts w:ascii="Arial" w:hAnsi="Arial" w:cs="Arial"/>
          <w:bCs w:val="0"/>
          <w:i/>
          <w:iCs/>
        </w:rPr>
      </w:pPr>
      <w:r w:rsidRPr="006774E6">
        <w:rPr>
          <w:rFonts w:ascii="Arial" w:hAnsi="Arial" w:cs="Arial"/>
          <w:bCs w:val="0"/>
          <w:i/>
          <w:iCs/>
        </w:rPr>
        <w:t xml:space="preserve">Academic Content Standards  – </w:t>
      </w:r>
    </w:p>
    <w:p w:rsidR="00AB31D4" w:rsidRDefault="001D0114" w:rsidP="00AB31D4">
      <w:pPr>
        <w:rPr>
          <w:rFonts w:ascii="Arial" w:eastAsiaTheme="minorEastAsia" w:hAnsi="Arial" w:cs="Arial"/>
        </w:rPr>
      </w:pPr>
      <w:r w:rsidRPr="00AE1CE8">
        <w:rPr>
          <w:rFonts w:ascii="Arial" w:eastAsiaTheme="minorEastAsia" w:hAnsi="Arial" w:cs="Arial"/>
        </w:rPr>
        <w:t>5.5.spi.8. Recognize examples of how the how the United States confronted Civil Rights issues, (i.e., Brown v. Board of Education, Montgomery Bus Boycott, Birmingham Civil Rights march, American Indian Movement (AIM) Civil Rights Act of 1964).</w:t>
      </w:r>
    </w:p>
    <w:p w:rsidR="001D0114" w:rsidRPr="008D2E60" w:rsidRDefault="001D0114" w:rsidP="00AB31D4">
      <w:pPr>
        <w:rPr>
          <w:rFonts w:ascii="Arial" w:hAnsi="Arial" w:cs="Arial"/>
          <w:color w:val="FF0000"/>
        </w:rPr>
      </w:pPr>
    </w:p>
    <w:p w:rsidR="00AB31D4" w:rsidRPr="006774E6" w:rsidRDefault="00AB31D4" w:rsidP="00AB31D4">
      <w:pPr>
        <w:rPr>
          <w:rFonts w:ascii="Arial" w:hAnsi="Arial" w:cs="Arial"/>
        </w:rPr>
      </w:pPr>
      <w:r w:rsidRPr="006774E6">
        <w:rPr>
          <w:rFonts w:ascii="Arial" w:eastAsiaTheme="minorEastAsia" w:hAnsi="Arial" w:cs="Arial"/>
          <w:b/>
          <w:bCs/>
        </w:rPr>
        <w:t>Era 9 - Postwar United States (1945-1970's)</w:t>
      </w:r>
    </w:p>
    <w:p w:rsidR="00AB31D4" w:rsidRPr="006774E6" w:rsidRDefault="00AB31D4" w:rsidP="00AB31D4">
      <w:pPr>
        <w:rPr>
          <w:rFonts w:ascii="Arial" w:hAnsi="Arial" w:cs="Arial"/>
        </w:rPr>
      </w:pPr>
      <w:r w:rsidRPr="006774E6">
        <w:rPr>
          <w:rFonts w:ascii="Arial" w:eastAsiaTheme="minorEastAsia" w:hAnsi="Arial" w:cs="Arial"/>
        </w:rPr>
        <w:t>5.5.12 understand domestic policies in the post World War II period.</w:t>
      </w:r>
    </w:p>
    <w:p w:rsidR="00AB31D4" w:rsidRPr="006774E6" w:rsidRDefault="00AB31D4" w:rsidP="00AB31D4">
      <w:pPr>
        <w:pStyle w:val="ListParagraph"/>
        <w:widowControl w:val="0"/>
        <w:numPr>
          <w:ilvl w:val="0"/>
          <w:numId w:val="5"/>
        </w:numPr>
        <w:tabs>
          <w:tab w:val="left" w:pos="220"/>
          <w:tab w:val="left" w:pos="720"/>
        </w:tabs>
        <w:autoSpaceDE w:val="0"/>
        <w:autoSpaceDN w:val="0"/>
        <w:adjustRightInd w:val="0"/>
        <w:spacing w:after="320"/>
        <w:rPr>
          <w:rFonts w:ascii="Arial" w:eastAsiaTheme="minorEastAsia" w:hAnsi="Arial" w:cs="Arial"/>
        </w:rPr>
      </w:pPr>
      <w:r w:rsidRPr="006774E6">
        <w:rPr>
          <w:rFonts w:ascii="Arial" w:eastAsiaTheme="minorEastAsia" w:hAnsi="Arial" w:cs="Arial"/>
        </w:rPr>
        <w:t xml:space="preserve">Explain Brown V. Board of Education and its importance of to the Civil Rights  Movement. </w:t>
      </w:r>
    </w:p>
    <w:p w:rsidR="00AB31D4" w:rsidRPr="006774E6" w:rsidRDefault="00AB31D4" w:rsidP="00AE1CE8">
      <w:pPr>
        <w:pStyle w:val="ListParagraph"/>
        <w:widowControl w:val="0"/>
        <w:numPr>
          <w:ilvl w:val="0"/>
          <w:numId w:val="5"/>
        </w:numPr>
        <w:tabs>
          <w:tab w:val="left" w:pos="220"/>
          <w:tab w:val="left" w:pos="720"/>
        </w:tabs>
        <w:autoSpaceDE w:val="0"/>
        <w:autoSpaceDN w:val="0"/>
        <w:adjustRightInd w:val="0"/>
        <w:spacing w:after="320"/>
        <w:rPr>
          <w:rFonts w:ascii="Arial" w:eastAsiaTheme="minorEastAsia" w:hAnsi="Arial" w:cs="Arial"/>
        </w:rPr>
      </w:pPr>
      <w:r w:rsidRPr="006774E6">
        <w:rPr>
          <w:rFonts w:ascii="Arial" w:eastAsiaTheme="minorEastAsia" w:hAnsi="Arial" w:cs="Arial"/>
        </w:rPr>
        <w:t xml:space="preserve">Explain the contributions of Civil Rights leaders such as Martin Luther King, Jr.  and Caesar Chavez. </w:t>
      </w:r>
    </w:p>
    <w:p w:rsidR="001D0114" w:rsidRPr="006774E6" w:rsidRDefault="006774E6" w:rsidP="001D0114">
      <w:pPr>
        <w:pStyle w:val="ListParagraph"/>
        <w:widowControl w:val="0"/>
        <w:numPr>
          <w:ilvl w:val="2"/>
          <w:numId w:val="15"/>
        </w:numPr>
        <w:tabs>
          <w:tab w:val="left" w:pos="220"/>
          <w:tab w:val="left" w:pos="720"/>
        </w:tabs>
        <w:autoSpaceDE w:val="0"/>
        <w:autoSpaceDN w:val="0"/>
        <w:adjustRightInd w:val="0"/>
        <w:spacing w:after="240"/>
        <w:rPr>
          <w:rFonts w:ascii="Arial" w:eastAsiaTheme="minorEastAsia" w:hAnsi="Arial" w:cs="Arial"/>
        </w:rPr>
      </w:pPr>
      <w:r>
        <w:rPr>
          <w:rFonts w:ascii="Arial" w:eastAsiaTheme="minorEastAsia" w:hAnsi="Arial" w:cs="Arial"/>
        </w:rPr>
        <w:t>R</w:t>
      </w:r>
      <w:r w:rsidR="00AB31D4" w:rsidRPr="006774E6">
        <w:rPr>
          <w:rFonts w:ascii="Arial" w:eastAsiaTheme="minorEastAsia" w:hAnsi="Arial" w:cs="Arial"/>
        </w:rPr>
        <w:t xml:space="preserve">ecognize the impact of individual and group decisions on citizens and communities in a democratic republic. </w:t>
      </w:r>
    </w:p>
    <w:p w:rsidR="00AB31D4" w:rsidRDefault="00AB31D4" w:rsidP="006774E6">
      <w:pPr>
        <w:pStyle w:val="ListParagraph"/>
        <w:widowControl w:val="0"/>
        <w:numPr>
          <w:ilvl w:val="0"/>
          <w:numId w:val="16"/>
        </w:numPr>
        <w:tabs>
          <w:tab w:val="left" w:pos="220"/>
          <w:tab w:val="left" w:pos="720"/>
        </w:tabs>
        <w:autoSpaceDE w:val="0"/>
        <w:autoSpaceDN w:val="0"/>
        <w:adjustRightInd w:val="0"/>
        <w:spacing w:after="240"/>
        <w:rPr>
          <w:rFonts w:ascii="Arial" w:eastAsiaTheme="minorEastAsia" w:hAnsi="Arial" w:cs="Arial"/>
        </w:rPr>
      </w:pPr>
      <w:r w:rsidRPr="006774E6">
        <w:rPr>
          <w:rFonts w:ascii="Arial" w:eastAsiaTheme="minorEastAsia" w:hAnsi="Arial" w:cs="Arial"/>
        </w:rPr>
        <w:t xml:space="preserve">Identify the accomplishments of notables who have made contributions to society in the areas of civil rights, women's rights, military actions, and politics. </w:t>
      </w:r>
    </w:p>
    <w:p w:rsidR="006774E6" w:rsidRDefault="006774E6" w:rsidP="006774E6">
      <w:pPr>
        <w:pStyle w:val="ListParagraph"/>
        <w:widowControl w:val="0"/>
        <w:tabs>
          <w:tab w:val="left" w:pos="220"/>
          <w:tab w:val="left" w:pos="720"/>
        </w:tabs>
        <w:autoSpaceDE w:val="0"/>
        <w:autoSpaceDN w:val="0"/>
        <w:adjustRightInd w:val="0"/>
        <w:spacing w:after="240"/>
        <w:rPr>
          <w:rFonts w:ascii="Arial" w:eastAsiaTheme="minorEastAsia" w:hAnsi="Arial" w:cs="Arial"/>
        </w:rPr>
      </w:pPr>
    </w:p>
    <w:p w:rsidR="006774E6" w:rsidRDefault="006774E6" w:rsidP="006774E6">
      <w:pPr>
        <w:pStyle w:val="ListParagraph"/>
        <w:widowControl w:val="0"/>
        <w:tabs>
          <w:tab w:val="left" w:pos="220"/>
          <w:tab w:val="left" w:pos="720"/>
        </w:tabs>
        <w:autoSpaceDE w:val="0"/>
        <w:autoSpaceDN w:val="0"/>
        <w:adjustRightInd w:val="0"/>
        <w:spacing w:after="240"/>
        <w:ind w:left="0"/>
        <w:rPr>
          <w:rFonts w:ascii="Arial" w:eastAsiaTheme="minorEastAsia" w:hAnsi="Arial" w:cs="Arial"/>
        </w:rPr>
      </w:pPr>
      <w:r>
        <w:rPr>
          <w:rFonts w:ascii="Arial" w:eastAsiaTheme="minorEastAsia" w:hAnsi="Arial" w:cs="Arial"/>
        </w:rPr>
        <w:t xml:space="preserve">Goals: </w:t>
      </w:r>
    </w:p>
    <w:p w:rsidR="006774E6" w:rsidRDefault="006774E6" w:rsidP="006774E6">
      <w:pPr>
        <w:pStyle w:val="ListParagraph"/>
        <w:widowControl w:val="0"/>
        <w:numPr>
          <w:ilvl w:val="0"/>
          <w:numId w:val="17"/>
        </w:numPr>
        <w:tabs>
          <w:tab w:val="left" w:pos="220"/>
          <w:tab w:val="left" w:pos="720"/>
        </w:tabs>
        <w:autoSpaceDE w:val="0"/>
        <w:autoSpaceDN w:val="0"/>
        <w:adjustRightInd w:val="0"/>
        <w:spacing w:after="240"/>
        <w:rPr>
          <w:rFonts w:ascii="Arial" w:eastAsiaTheme="minorEastAsia" w:hAnsi="Arial" w:cs="Arial"/>
        </w:rPr>
      </w:pPr>
      <w:r>
        <w:rPr>
          <w:rFonts w:ascii="Arial" w:eastAsiaTheme="minorEastAsia" w:hAnsi="Arial" w:cs="Arial"/>
        </w:rPr>
        <w:t>Students will learn what the Brown vs. Board of Education, Montgomery Bus Boycott, and the Civil Rights Act of 1964 were as well as how they were used to confront Civil Rights issues.</w:t>
      </w:r>
    </w:p>
    <w:p w:rsidR="006774E6" w:rsidRDefault="006774E6" w:rsidP="006774E6">
      <w:pPr>
        <w:pStyle w:val="ListParagraph"/>
        <w:widowControl w:val="0"/>
        <w:numPr>
          <w:ilvl w:val="0"/>
          <w:numId w:val="17"/>
        </w:numPr>
        <w:tabs>
          <w:tab w:val="left" w:pos="220"/>
          <w:tab w:val="left" w:pos="720"/>
        </w:tabs>
        <w:autoSpaceDE w:val="0"/>
        <w:autoSpaceDN w:val="0"/>
        <w:adjustRightInd w:val="0"/>
        <w:spacing w:after="240"/>
        <w:rPr>
          <w:rFonts w:ascii="Arial" w:eastAsiaTheme="minorEastAsia" w:hAnsi="Arial" w:cs="Arial"/>
        </w:rPr>
      </w:pPr>
      <w:r>
        <w:rPr>
          <w:rFonts w:ascii="Arial" w:eastAsiaTheme="minorEastAsia" w:hAnsi="Arial" w:cs="Arial"/>
        </w:rPr>
        <w:t>Students will learn names of important individuals who had an impact on and how they impacted resolving the civil rights issues.</w:t>
      </w:r>
    </w:p>
    <w:p w:rsidR="006774E6" w:rsidRPr="006774E6" w:rsidRDefault="006774E6" w:rsidP="006774E6">
      <w:pPr>
        <w:pStyle w:val="ListParagraph"/>
        <w:widowControl w:val="0"/>
        <w:numPr>
          <w:ilvl w:val="0"/>
          <w:numId w:val="17"/>
        </w:numPr>
        <w:tabs>
          <w:tab w:val="left" w:pos="220"/>
          <w:tab w:val="left" w:pos="720"/>
        </w:tabs>
        <w:autoSpaceDE w:val="0"/>
        <w:autoSpaceDN w:val="0"/>
        <w:adjustRightInd w:val="0"/>
        <w:spacing w:after="240"/>
        <w:rPr>
          <w:rFonts w:ascii="Arial" w:eastAsiaTheme="minorEastAsia" w:hAnsi="Arial" w:cs="Arial"/>
        </w:rPr>
      </w:pPr>
      <w:r>
        <w:rPr>
          <w:rFonts w:ascii="Arial" w:eastAsiaTheme="minorEastAsia" w:hAnsi="Arial" w:cs="Arial"/>
        </w:rPr>
        <w:t>Students will have a better understanding of how the civil rights issues have impacted our country today.</w:t>
      </w:r>
    </w:p>
    <w:p w:rsidR="001B16D0" w:rsidRPr="006774E6" w:rsidRDefault="00AB31D4" w:rsidP="00854855">
      <w:pPr>
        <w:pStyle w:val="Heading1"/>
        <w:rPr>
          <w:rFonts w:ascii="Arial" w:hAnsi="Arial" w:cs="Arial"/>
          <w:bCs w:val="0"/>
          <w:i/>
          <w:iCs/>
          <w:u w:val="none"/>
        </w:rPr>
      </w:pPr>
      <w:r w:rsidRPr="006774E6">
        <w:rPr>
          <w:rFonts w:ascii="Arial" w:hAnsi="Arial" w:cs="Arial"/>
          <w:bCs w:val="0"/>
          <w:i/>
          <w:iCs/>
        </w:rPr>
        <w:t>Lesson Objectives</w:t>
      </w:r>
      <w:r w:rsidR="00854855" w:rsidRPr="006774E6">
        <w:rPr>
          <w:rFonts w:ascii="Arial" w:hAnsi="Arial" w:cs="Arial"/>
          <w:bCs w:val="0"/>
          <w:i/>
          <w:iCs/>
          <w:u w:val="none"/>
        </w:rPr>
        <w:t xml:space="preserve"> </w:t>
      </w:r>
      <w:r w:rsidRPr="006774E6">
        <w:rPr>
          <w:rFonts w:ascii="Arial" w:hAnsi="Arial" w:cs="Arial"/>
          <w:bCs w:val="0"/>
          <w:i/>
          <w:iCs/>
          <w:u w:val="none"/>
        </w:rPr>
        <w:t xml:space="preserve">– </w:t>
      </w:r>
    </w:p>
    <w:p w:rsidR="00854855" w:rsidRPr="001B16D0" w:rsidRDefault="00594F69" w:rsidP="00854855">
      <w:pPr>
        <w:pStyle w:val="Heading1"/>
        <w:rPr>
          <w:rFonts w:ascii="Arial" w:hAnsi="Arial" w:cs="Arial"/>
          <w:b w:val="0"/>
          <w:bCs w:val="0"/>
          <w:i/>
          <w:iCs/>
        </w:rPr>
      </w:pPr>
      <w:r w:rsidRPr="001B16D0">
        <w:rPr>
          <w:rFonts w:ascii="Arial" w:hAnsi="Arial" w:cs="Arial"/>
          <w:u w:val="none"/>
        </w:rPr>
        <w:t>S</w:t>
      </w:r>
      <w:r w:rsidR="00AB31D4" w:rsidRPr="001B16D0">
        <w:rPr>
          <w:rFonts w:ascii="Arial" w:hAnsi="Arial" w:cs="Arial"/>
          <w:u w:val="none"/>
        </w:rPr>
        <w:t xml:space="preserve">tudents will demonstrate </w:t>
      </w:r>
      <w:r w:rsidRPr="001B16D0">
        <w:rPr>
          <w:rFonts w:ascii="Arial" w:hAnsi="Arial" w:cs="Arial"/>
          <w:u w:val="none"/>
        </w:rPr>
        <w:t>an understanding of</w:t>
      </w:r>
      <w:r w:rsidR="00854855" w:rsidRPr="001B16D0">
        <w:rPr>
          <w:rFonts w:ascii="Arial" w:hAnsi="Arial" w:cs="Arial"/>
          <w:u w:val="none"/>
        </w:rPr>
        <w:t>:</w:t>
      </w:r>
      <w:r w:rsidRPr="001B16D0">
        <w:rPr>
          <w:rFonts w:ascii="Arial" w:hAnsi="Arial" w:cs="Arial"/>
          <w:u w:val="none"/>
        </w:rPr>
        <w:t xml:space="preserve"> </w:t>
      </w:r>
    </w:p>
    <w:p w:rsidR="00854855" w:rsidRPr="001B16D0" w:rsidRDefault="00854855" w:rsidP="00E66F1D">
      <w:pPr>
        <w:pStyle w:val="ListParagraph"/>
        <w:numPr>
          <w:ilvl w:val="0"/>
          <w:numId w:val="14"/>
        </w:numPr>
        <w:autoSpaceDE w:val="0"/>
        <w:autoSpaceDN w:val="0"/>
        <w:adjustRightInd w:val="0"/>
        <w:rPr>
          <w:rFonts w:ascii="Arial" w:hAnsi="Arial" w:cs="Arial"/>
        </w:rPr>
      </w:pPr>
      <w:r w:rsidRPr="001B16D0">
        <w:rPr>
          <w:rFonts w:ascii="Arial" w:hAnsi="Arial" w:cs="Arial"/>
        </w:rPr>
        <w:t>The civil rights movements sought to integrate American society</w:t>
      </w:r>
    </w:p>
    <w:p w:rsidR="00854855" w:rsidRPr="001B16D0" w:rsidRDefault="00854855" w:rsidP="00E66F1D">
      <w:pPr>
        <w:pStyle w:val="ListParagraph"/>
        <w:numPr>
          <w:ilvl w:val="0"/>
          <w:numId w:val="14"/>
        </w:numPr>
        <w:autoSpaceDE w:val="0"/>
        <w:autoSpaceDN w:val="0"/>
        <w:adjustRightInd w:val="0"/>
        <w:rPr>
          <w:rFonts w:ascii="Arial" w:hAnsi="Arial" w:cs="Arial"/>
        </w:rPr>
      </w:pPr>
      <w:r w:rsidRPr="001B16D0">
        <w:rPr>
          <w:rFonts w:ascii="Arial" w:hAnsi="Arial" w:cs="Arial"/>
        </w:rPr>
        <w:t>The result of the Brown vs. Board of Education case</w:t>
      </w:r>
    </w:p>
    <w:p w:rsidR="00854855" w:rsidRPr="001B16D0" w:rsidRDefault="00854855" w:rsidP="00E66F1D">
      <w:pPr>
        <w:pStyle w:val="ListParagraph"/>
        <w:numPr>
          <w:ilvl w:val="0"/>
          <w:numId w:val="14"/>
        </w:numPr>
        <w:autoSpaceDE w:val="0"/>
        <w:autoSpaceDN w:val="0"/>
        <w:adjustRightInd w:val="0"/>
        <w:rPr>
          <w:rFonts w:ascii="Arial" w:hAnsi="Arial" w:cs="Arial"/>
        </w:rPr>
      </w:pPr>
      <w:r w:rsidRPr="001B16D0">
        <w:rPr>
          <w:rFonts w:ascii="Arial" w:hAnsi="Arial" w:cs="Arial"/>
        </w:rPr>
        <w:t>Why ending segregation was so difficult</w:t>
      </w:r>
    </w:p>
    <w:p w:rsidR="00854855" w:rsidRPr="001B16D0" w:rsidRDefault="00854855" w:rsidP="00E66F1D">
      <w:pPr>
        <w:pStyle w:val="ListParagraph"/>
        <w:numPr>
          <w:ilvl w:val="0"/>
          <w:numId w:val="14"/>
        </w:numPr>
        <w:autoSpaceDE w:val="0"/>
        <w:autoSpaceDN w:val="0"/>
        <w:adjustRightInd w:val="0"/>
        <w:rPr>
          <w:rFonts w:ascii="Arial" w:hAnsi="Arial" w:cs="Arial"/>
        </w:rPr>
      </w:pPr>
      <w:r w:rsidRPr="001B16D0">
        <w:rPr>
          <w:rFonts w:ascii="Arial" w:hAnsi="Arial" w:cs="Arial"/>
        </w:rPr>
        <w:lastRenderedPageBreak/>
        <w:t>What the Montgomery Bus Boycott was and that Mr. Luther King Jr. organized it</w:t>
      </w:r>
    </w:p>
    <w:p w:rsidR="00854855" w:rsidRPr="001B16D0" w:rsidRDefault="001B16D0" w:rsidP="00E66F1D">
      <w:pPr>
        <w:pStyle w:val="ListParagraph"/>
        <w:numPr>
          <w:ilvl w:val="0"/>
          <w:numId w:val="14"/>
        </w:numPr>
        <w:autoSpaceDE w:val="0"/>
        <w:autoSpaceDN w:val="0"/>
        <w:adjustRightInd w:val="0"/>
        <w:rPr>
          <w:rFonts w:ascii="Arial" w:hAnsi="Arial" w:cs="Arial"/>
        </w:rPr>
      </w:pPr>
      <w:r w:rsidRPr="001B16D0">
        <w:rPr>
          <w:rFonts w:ascii="Arial" w:hAnsi="Arial" w:cs="Arial"/>
        </w:rPr>
        <w:t>Nonviolent protest</w:t>
      </w:r>
    </w:p>
    <w:p w:rsidR="001B16D0" w:rsidRPr="001B16D0" w:rsidRDefault="001B16D0" w:rsidP="00E66F1D">
      <w:pPr>
        <w:pStyle w:val="ListParagraph"/>
        <w:numPr>
          <w:ilvl w:val="0"/>
          <w:numId w:val="14"/>
        </w:numPr>
        <w:autoSpaceDE w:val="0"/>
        <w:autoSpaceDN w:val="0"/>
        <w:adjustRightInd w:val="0"/>
        <w:rPr>
          <w:rFonts w:ascii="Arial" w:hAnsi="Arial" w:cs="Arial"/>
        </w:rPr>
      </w:pPr>
      <w:r w:rsidRPr="001B16D0">
        <w:rPr>
          <w:rFonts w:ascii="Arial" w:hAnsi="Arial" w:cs="Arial"/>
        </w:rPr>
        <w:t>The role of the Supreme Court in the civil rights movement</w:t>
      </w:r>
    </w:p>
    <w:p w:rsidR="001B16D0" w:rsidRPr="001B16D0" w:rsidRDefault="001B16D0" w:rsidP="00E66F1D">
      <w:pPr>
        <w:pStyle w:val="ListParagraph"/>
        <w:numPr>
          <w:ilvl w:val="0"/>
          <w:numId w:val="14"/>
        </w:numPr>
        <w:autoSpaceDE w:val="0"/>
        <w:autoSpaceDN w:val="0"/>
        <w:adjustRightInd w:val="0"/>
        <w:rPr>
          <w:rFonts w:ascii="Arial" w:hAnsi="Arial" w:cs="Arial"/>
        </w:rPr>
      </w:pPr>
      <w:r w:rsidRPr="001B16D0">
        <w:rPr>
          <w:rFonts w:ascii="Arial" w:hAnsi="Arial" w:cs="Arial"/>
        </w:rPr>
        <w:t>Sit-ins and the risks civil rights protesters faced</w:t>
      </w:r>
    </w:p>
    <w:p w:rsidR="001B16D0" w:rsidRDefault="001B16D0" w:rsidP="00E66F1D">
      <w:pPr>
        <w:pStyle w:val="ListParagraph"/>
        <w:numPr>
          <w:ilvl w:val="0"/>
          <w:numId w:val="14"/>
        </w:numPr>
        <w:autoSpaceDE w:val="0"/>
        <w:autoSpaceDN w:val="0"/>
        <w:adjustRightInd w:val="0"/>
        <w:rPr>
          <w:rFonts w:ascii="Arial" w:hAnsi="Arial" w:cs="Arial"/>
        </w:rPr>
      </w:pPr>
      <w:r w:rsidRPr="001B16D0">
        <w:rPr>
          <w:rFonts w:ascii="Arial" w:hAnsi="Arial" w:cs="Arial"/>
        </w:rPr>
        <w:t>How the civil rights movement has influenced life today</w:t>
      </w:r>
    </w:p>
    <w:p w:rsidR="006C0B36" w:rsidRPr="005963AD" w:rsidRDefault="006C0B36" w:rsidP="00E66F1D">
      <w:pPr>
        <w:pStyle w:val="ListParagraph"/>
        <w:numPr>
          <w:ilvl w:val="0"/>
          <w:numId w:val="14"/>
        </w:numPr>
        <w:autoSpaceDE w:val="0"/>
        <w:autoSpaceDN w:val="0"/>
        <w:adjustRightInd w:val="0"/>
        <w:rPr>
          <w:rFonts w:ascii="Arial" w:hAnsi="Arial" w:cs="Arial"/>
        </w:rPr>
      </w:pPr>
      <w:r w:rsidRPr="006C0B36">
        <w:rPr>
          <w:rFonts w:ascii="Arial" w:eastAsiaTheme="minorEastAsia" w:hAnsi="Arial" w:cs="Arial"/>
        </w:rPr>
        <w:t>Recognize examples of how the how the United States confronted Civil Rights issues, (i.e., Brown v. Board of Education, Montgomery Bus Boycott, Birmingham Civil Rights march, American Indian Movement (AIM) Civil Rights Act of 1964).</w:t>
      </w:r>
    </w:p>
    <w:p w:rsidR="005963AD" w:rsidRPr="005963AD" w:rsidRDefault="005963AD" w:rsidP="005963AD">
      <w:pPr>
        <w:numPr>
          <w:ilvl w:val="0"/>
          <w:numId w:val="14"/>
        </w:numPr>
        <w:spacing w:before="100" w:beforeAutospacing="1" w:after="100" w:afterAutospacing="1"/>
        <w:rPr>
          <w:rFonts w:ascii="Arial" w:hAnsi="Arial" w:cs="Arial"/>
        </w:rPr>
      </w:pPr>
      <w:r w:rsidRPr="005963AD">
        <w:rPr>
          <w:rFonts w:ascii="Arial" w:hAnsi="Arial" w:cs="Arial"/>
        </w:rPr>
        <w:t>How life was different for African Americans before Civil Rights</w:t>
      </w:r>
    </w:p>
    <w:p w:rsidR="00854855" w:rsidRPr="001B16D0" w:rsidRDefault="00854855" w:rsidP="00E66F1D">
      <w:pPr>
        <w:pStyle w:val="ListParagraph"/>
        <w:numPr>
          <w:ilvl w:val="0"/>
          <w:numId w:val="14"/>
        </w:numPr>
        <w:autoSpaceDE w:val="0"/>
        <w:autoSpaceDN w:val="0"/>
        <w:adjustRightInd w:val="0"/>
        <w:rPr>
          <w:rFonts w:ascii="Arial" w:hAnsi="Arial" w:cs="Arial"/>
        </w:rPr>
      </w:pPr>
      <w:r w:rsidRPr="001B16D0">
        <w:rPr>
          <w:rFonts w:ascii="Arial" w:hAnsi="Arial" w:cs="Arial"/>
        </w:rPr>
        <w:t xml:space="preserve">How to use and create a timeline. </w:t>
      </w:r>
    </w:p>
    <w:p w:rsidR="00AB31D4" w:rsidRPr="008D2E60" w:rsidRDefault="00AB31D4" w:rsidP="00AB31D4">
      <w:pPr>
        <w:rPr>
          <w:rFonts w:ascii="Arial" w:hAnsi="Arial" w:cs="Arial"/>
          <w:b/>
          <w:i/>
          <w:color w:val="FF0000"/>
        </w:rPr>
      </w:pPr>
    </w:p>
    <w:p w:rsidR="00AB31D4" w:rsidRPr="008D2E60" w:rsidRDefault="00AB31D4" w:rsidP="00AB31D4">
      <w:pPr>
        <w:rPr>
          <w:rFonts w:ascii="Arial" w:hAnsi="Arial" w:cs="Arial"/>
          <w:b/>
          <w:i/>
        </w:rPr>
      </w:pPr>
      <w:r w:rsidRPr="008D2E60">
        <w:rPr>
          <w:rFonts w:ascii="Arial" w:hAnsi="Arial" w:cs="Arial"/>
          <w:b/>
          <w:i/>
        </w:rPr>
        <w:t xml:space="preserve">Accommodations – </w:t>
      </w:r>
    </w:p>
    <w:p w:rsidR="00AB31D4" w:rsidRPr="008D2E60" w:rsidRDefault="008D2E60" w:rsidP="00AB31D4">
      <w:pPr>
        <w:rPr>
          <w:rFonts w:ascii="Arial" w:hAnsi="Arial" w:cs="Arial"/>
        </w:rPr>
      </w:pPr>
      <w:r w:rsidRPr="008D2E60">
        <w:rPr>
          <w:rFonts w:ascii="Arial" w:hAnsi="Arial" w:cs="Arial"/>
        </w:rPr>
        <w:t>Video and voice level of instructor need to be at a higher volume for the IEP student, Mr. Davis, who wears hearing aids.</w:t>
      </w:r>
    </w:p>
    <w:p w:rsidR="00AB31D4" w:rsidRPr="008D2E60" w:rsidRDefault="00AB31D4" w:rsidP="00AB31D4">
      <w:pPr>
        <w:rPr>
          <w:rFonts w:ascii="Arial" w:hAnsi="Arial" w:cs="Arial"/>
          <w:color w:val="FF0000"/>
        </w:rPr>
      </w:pPr>
    </w:p>
    <w:p w:rsidR="00AB31D4" w:rsidRPr="006774E6" w:rsidRDefault="00AB31D4" w:rsidP="00AB31D4">
      <w:pPr>
        <w:pStyle w:val="Heading1"/>
        <w:rPr>
          <w:rFonts w:ascii="Arial" w:hAnsi="Arial" w:cs="Arial"/>
          <w:bCs w:val="0"/>
          <w:i/>
          <w:iCs/>
        </w:rPr>
      </w:pPr>
      <w:r w:rsidRPr="006774E6">
        <w:rPr>
          <w:rFonts w:ascii="Arial" w:hAnsi="Arial" w:cs="Arial"/>
          <w:bCs w:val="0"/>
          <w:i/>
          <w:iCs/>
        </w:rPr>
        <w:t xml:space="preserve">Context – </w:t>
      </w:r>
    </w:p>
    <w:p w:rsidR="001F6DE0" w:rsidRPr="00AE1CE8" w:rsidRDefault="001F6DE0" w:rsidP="00AE1CE8">
      <w:pPr>
        <w:pStyle w:val="ListParagraph"/>
        <w:widowControl w:val="0"/>
        <w:numPr>
          <w:ilvl w:val="0"/>
          <w:numId w:val="10"/>
        </w:numPr>
        <w:tabs>
          <w:tab w:val="left" w:pos="220"/>
          <w:tab w:val="left" w:pos="720"/>
        </w:tabs>
        <w:autoSpaceDE w:val="0"/>
        <w:autoSpaceDN w:val="0"/>
        <w:adjustRightInd w:val="0"/>
        <w:spacing w:after="320"/>
        <w:rPr>
          <w:rFonts w:ascii="Arial" w:eastAsiaTheme="minorEastAsia" w:hAnsi="Arial" w:cs="Arial"/>
        </w:rPr>
      </w:pPr>
      <w:r w:rsidRPr="00AE1CE8">
        <w:rPr>
          <w:rFonts w:ascii="Arial" w:hAnsi="Arial" w:cs="Arial"/>
          <w:bCs/>
        </w:rPr>
        <w:t>In this lesson</w:t>
      </w:r>
      <w:r w:rsidR="00AE1CE8" w:rsidRPr="00AE1CE8">
        <w:rPr>
          <w:rFonts w:ascii="Arial" w:hAnsi="Arial" w:cs="Arial"/>
          <w:bCs/>
        </w:rPr>
        <w:t>,</w:t>
      </w:r>
      <w:r w:rsidRPr="00AE1CE8">
        <w:rPr>
          <w:rFonts w:ascii="Arial" w:hAnsi="Arial" w:cs="Arial"/>
          <w:bCs/>
        </w:rPr>
        <w:t xml:space="preserve"> students will recognize </w:t>
      </w:r>
      <w:r w:rsidRPr="00AE1CE8">
        <w:rPr>
          <w:rFonts w:ascii="Arial" w:eastAsiaTheme="minorEastAsia" w:hAnsi="Arial" w:cs="Arial"/>
        </w:rPr>
        <w:t>exa</w:t>
      </w:r>
      <w:r w:rsidR="00AE1CE8">
        <w:rPr>
          <w:rFonts w:ascii="Arial" w:eastAsiaTheme="minorEastAsia" w:hAnsi="Arial" w:cs="Arial"/>
        </w:rPr>
        <w:t xml:space="preserve">mples of how the how the United </w:t>
      </w:r>
      <w:r w:rsidRPr="00AE1CE8">
        <w:rPr>
          <w:rFonts w:ascii="Arial" w:eastAsiaTheme="minorEastAsia" w:hAnsi="Arial" w:cs="Arial"/>
        </w:rPr>
        <w:t>States confronted Civil Rights issues, (i.e., Brown v. Board of Education, Montgomery Bus Boycott, Birmingham Civil Rights march, American Indian Movement (AIM) Civil Rights Act of 1964).</w:t>
      </w:r>
      <w:r w:rsidR="00AE1CE8" w:rsidRPr="00AE1CE8">
        <w:rPr>
          <w:rFonts w:ascii="Arial" w:eastAsiaTheme="minorEastAsia" w:hAnsi="Arial" w:cs="Arial"/>
        </w:rPr>
        <w:t xml:space="preserve">  Explain Brown V. Board of Education and its importance of to the Civil Rights  Movement. Explain the contributions of Civil Rights leaders such as Martin Luther King, Jr.  and Caesar Chavez. </w:t>
      </w:r>
      <w:r w:rsidRPr="00AE1CE8">
        <w:rPr>
          <w:rFonts w:ascii="Arial" w:eastAsiaTheme="minorEastAsia" w:hAnsi="Arial" w:cs="Arial"/>
        </w:rPr>
        <w:t xml:space="preserve"> </w:t>
      </w:r>
    </w:p>
    <w:p w:rsidR="00AE1CE8" w:rsidRPr="00AE1CE8" w:rsidRDefault="00A879E0" w:rsidP="00AE1CE8">
      <w:pPr>
        <w:pStyle w:val="ListParagraph"/>
        <w:widowControl w:val="0"/>
        <w:numPr>
          <w:ilvl w:val="0"/>
          <w:numId w:val="10"/>
        </w:numPr>
        <w:tabs>
          <w:tab w:val="left" w:pos="220"/>
          <w:tab w:val="left" w:pos="720"/>
        </w:tabs>
        <w:autoSpaceDE w:val="0"/>
        <w:autoSpaceDN w:val="0"/>
        <w:adjustRightInd w:val="0"/>
        <w:spacing w:after="260"/>
        <w:rPr>
          <w:rFonts w:ascii="Arial" w:hAnsi="Arial" w:cs="Arial"/>
          <w:bCs/>
        </w:rPr>
      </w:pPr>
      <w:r w:rsidRPr="00AE1CE8">
        <w:rPr>
          <w:rFonts w:ascii="Arial" w:hAnsi="Arial" w:cs="Arial"/>
          <w:bCs/>
        </w:rPr>
        <w:t>Martin Luther King Jr. was the f</w:t>
      </w:r>
      <w:r w:rsidR="00AB31D4" w:rsidRPr="00AE1CE8">
        <w:rPr>
          <w:rFonts w:ascii="Arial" w:hAnsi="Arial" w:cs="Arial"/>
          <w:bCs/>
        </w:rPr>
        <w:t>ocus of the previous lesson.</w:t>
      </w:r>
      <w:r w:rsidRPr="00AE1CE8">
        <w:rPr>
          <w:rFonts w:ascii="Arial" w:hAnsi="Arial" w:cs="Arial"/>
          <w:bCs/>
        </w:rPr>
        <w:t xml:space="preserve">  Students </w:t>
      </w:r>
      <w:r w:rsidR="001F6DE0" w:rsidRPr="00AE1CE8">
        <w:rPr>
          <w:rFonts w:ascii="Arial" w:hAnsi="Arial" w:cs="Arial"/>
          <w:bCs/>
        </w:rPr>
        <w:t xml:space="preserve">were introduced to facts </w:t>
      </w:r>
      <w:r w:rsidRPr="00AE1CE8">
        <w:rPr>
          <w:rFonts w:ascii="Arial" w:hAnsi="Arial" w:cs="Arial"/>
          <w:bCs/>
        </w:rPr>
        <w:t>about Martin Luther King Jr., the Civil Rights Movement, Freedom Riders, segregation, and sit-ins.</w:t>
      </w:r>
      <w:r w:rsidR="001F6DE0" w:rsidRPr="00AE1CE8">
        <w:rPr>
          <w:rFonts w:ascii="Arial" w:hAnsi="Arial" w:cs="Arial"/>
          <w:bCs/>
        </w:rPr>
        <w:t xml:space="preserve">  Students also </w:t>
      </w:r>
      <w:r w:rsidR="00AE1CE8">
        <w:rPr>
          <w:rFonts w:ascii="Arial" w:hAnsi="Arial" w:cs="Arial"/>
          <w:bCs/>
        </w:rPr>
        <w:t xml:space="preserve">were </w:t>
      </w:r>
      <w:r w:rsidR="00AE1CE8" w:rsidRPr="00AE1CE8">
        <w:rPr>
          <w:rStyle w:val="educatorsbody"/>
          <w:rFonts w:ascii="Arial" w:hAnsi="Arial" w:cs="Arial"/>
        </w:rPr>
        <w:t>familiarized with timelines and putting dates and events in chronological order, specifically</w:t>
      </w:r>
      <w:r w:rsidR="00AE1CE8">
        <w:rPr>
          <w:rStyle w:val="educatorsbody"/>
          <w:rFonts w:cs="Times New Roman"/>
        </w:rPr>
        <w:t xml:space="preserve"> </w:t>
      </w:r>
      <w:r w:rsidR="001F6DE0" w:rsidRPr="00AE1CE8">
        <w:rPr>
          <w:rFonts w:ascii="Arial" w:hAnsi="Arial" w:cs="Arial"/>
          <w:bCs/>
        </w:rPr>
        <w:t>the order of some important events from Dr. King’s life.</w:t>
      </w:r>
      <w:r w:rsidRPr="00AE1CE8">
        <w:rPr>
          <w:rFonts w:ascii="Arial" w:hAnsi="Arial" w:cs="Arial"/>
          <w:bCs/>
        </w:rPr>
        <w:t xml:space="preserve"> </w:t>
      </w:r>
    </w:p>
    <w:p w:rsidR="00AB31D4" w:rsidRPr="00AE1CE8" w:rsidRDefault="00AE1CE8" w:rsidP="00AE1CE8">
      <w:pPr>
        <w:pStyle w:val="ListParagraph"/>
        <w:widowControl w:val="0"/>
        <w:numPr>
          <w:ilvl w:val="0"/>
          <w:numId w:val="10"/>
        </w:numPr>
        <w:tabs>
          <w:tab w:val="left" w:pos="220"/>
          <w:tab w:val="left" w:pos="720"/>
        </w:tabs>
        <w:autoSpaceDE w:val="0"/>
        <w:autoSpaceDN w:val="0"/>
        <w:adjustRightInd w:val="0"/>
        <w:spacing w:after="260"/>
        <w:rPr>
          <w:rFonts w:ascii="Arial" w:hAnsi="Arial" w:cs="Arial"/>
          <w:bCs/>
        </w:rPr>
      </w:pPr>
      <w:r>
        <w:rPr>
          <w:rFonts w:ascii="Arial" w:hAnsi="Arial" w:cs="Arial"/>
          <w:bCs/>
        </w:rPr>
        <w:t>Volume levels need to be higher than average for IEP student to hear lesson, video, and instruction.</w:t>
      </w:r>
    </w:p>
    <w:p w:rsidR="00AB31D4" w:rsidRPr="008D2E60" w:rsidRDefault="00AB31D4" w:rsidP="00AB31D4">
      <w:pPr>
        <w:rPr>
          <w:rFonts w:ascii="Arial" w:hAnsi="Arial" w:cs="Arial"/>
          <w:color w:val="FF0000"/>
        </w:rPr>
      </w:pPr>
    </w:p>
    <w:p w:rsidR="00AB31D4" w:rsidRPr="006774E6" w:rsidRDefault="00AB31D4" w:rsidP="00AB31D4">
      <w:pPr>
        <w:pStyle w:val="Heading1"/>
        <w:rPr>
          <w:rFonts w:ascii="Arial" w:hAnsi="Arial" w:cs="Arial"/>
          <w:bCs w:val="0"/>
          <w:i/>
          <w:iCs/>
        </w:rPr>
      </w:pPr>
      <w:r w:rsidRPr="006774E6">
        <w:rPr>
          <w:rFonts w:ascii="Arial" w:hAnsi="Arial" w:cs="Arial"/>
          <w:bCs w:val="0"/>
          <w:i/>
          <w:iCs/>
        </w:rPr>
        <w:t xml:space="preserve">Resources, media, technology – </w:t>
      </w:r>
    </w:p>
    <w:p w:rsidR="00AB31D4" w:rsidRPr="008B4075" w:rsidRDefault="00B0163F" w:rsidP="00AB31D4">
      <w:pPr>
        <w:numPr>
          <w:ilvl w:val="0"/>
          <w:numId w:val="2"/>
        </w:numPr>
        <w:rPr>
          <w:rFonts w:ascii="Arial" w:hAnsi="Arial" w:cs="Arial"/>
          <w:bCs/>
        </w:rPr>
      </w:pPr>
      <w:r w:rsidRPr="008B4075">
        <w:rPr>
          <w:rFonts w:ascii="Arial" w:hAnsi="Arial" w:cs="Arial"/>
          <w:bCs/>
        </w:rPr>
        <w:t>Computer with</w:t>
      </w:r>
      <w:r w:rsidR="008D2E60" w:rsidRPr="008B4075">
        <w:rPr>
          <w:rFonts w:ascii="Arial" w:hAnsi="Arial" w:cs="Arial"/>
          <w:bCs/>
        </w:rPr>
        <w:t xml:space="preserve"> access </w:t>
      </w:r>
      <w:r w:rsidRPr="008B4075">
        <w:rPr>
          <w:rFonts w:ascii="Arial" w:hAnsi="Arial" w:cs="Arial"/>
          <w:bCs/>
        </w:rPr>
        <w:t>to brainpop.com</w:t>
      </w:r>
    </w:p>
    <w:p w:rsidR="000F014C" w:rsidRPr="008B4075" w:rsidRDefault="000F014C" w:rsidP="00B0163F">
      <w:pPr>
        <w:numPr>
          <w:ilvl w:val="0"/>
          <w:numId w:val="2"/>
        </w:numPr>
        <w:rPr>
          <w:rFonts w:ascii="Arial" w:hAnsi="Arial" w:cs="Arial"/>
          <w:bCs/>
        </w:rPr>
      </w:pPr>
      <w:r w:rsidRPr="008B4075">
        <w:rPr>
          <w:rFonts w:ascii="Arial" w:hAnsi="Arial" w:cs="Arial"/>
          <w:bCs/>
        </w:rPr>
        <w:t xml:space="preserve">Projector to display video </w:t>
      </w:r>
    </w:p>
    <w:p w:rsidR="00B0163F" w:rsidRPr="008B4075" w:rsidRDefault="00B0163F" w:rsidP="00B0163F">
      <w:pPr>
        <w:numPr>
          <w:ilvl w:val="0"/>
          <w:numId w:val="2"/>
        </w:numPr>
        <w:rPr>
          <w:rFonts w:ascii="Arial" w:hAnsi="Arial" w:cs="Arial"/>
          <w:bCs/>
        </w:rPr>
      </w:pPr>
      <w:r w:rsidRPr="008B4075">
        <w:rPr>
          <w:rFonts w:ascii="Arial" w:hAnsi="Arial" w:cs="Arial"/>
          <w:bCs/>
        </w:rPr>
        <w:t xml:space="preserve">Martin Luther King Jr. video: </w:t>
      </w:r>
      <w:hyperlink r:id="rId6" w:history="1">
        <w:r w:rsidRPr="008B4075">
          <w:rPr>
            <w:rStyle w:val="Hyperlink"/>
            <w:rFonts w:ascii="Arial" w:hAnsi="Arial" w:cs="Arial"/>
            <w:bCs/>
            <w:color w:val="auto"/>
          </w:rPr>
          <w:t>http://www.brainpop.com/socialstudies/famoushistoricalfigures/martinlutherkingjr/</w:t>
        </w:r>
      </w:hyperlink>
      <w:r w:rsidR="008B4075">
        <w:rPr>
          <w:rFonts w:ascii="Arial" w:hAnsi="Arial" w:cs="Arial"/>
          <w:bCs/>
        </w:rPr>
        <w:tab/>
      </w:r>
    </w:p>
    <w:p w:rsidR="00B0163F" w:rsidRPr="008B4075" w:rsidRDefault="00B0163F" w:rsidP="00B0163F">
      <w:pPr>
        <w:numPr>
          <w:ilvl w:val="0"/>
          <w:numId w:val="2"/>
        </w:numPr>
        <w:rPr>
          <w:rFonts w:ascii="Arial" w:hAnsi="Arial" w:cs="Arial"/>
          <w:bCs/>
        </w:rPr>
      </w:pPr>
      <w:r w:rsidRPr="008B4075">
        <w:rPr>
          <w:rFonts w:ascii="Arial" w:hAnsi="Arial" w:cs="Arial"/>
          <w:bCs/>
        </w:rPr>
        <w:t xml:space="preserve">Martin Luther King Jr. Quiz: </w:t>
      </w:r>
      <w:hyperlink r:id="rId7" w:history="1">
        <w:r w:rsidRPr="008B4075">
          <w:rPr>
            <w:rStyle w:val="Hyperlink"/>
            <w:rFonts w:ascii="Arial" w:hAnsi="Arial" w:cs="Arial"/>
            <w:bCs/>
            <w:color w:val="auto"/>
          </w:rPr>
          <w:t>http://www.brainpop.com/socialstudies/famoushistoricalfigures/martinlutherkingjr/quiz/</w:t>
        </w:r>
      </w:hyperlink>
      <w:r w:rsidRPr="008B4075">
        <w:rPr>
          <w:rFonts w:ascii="Arial" w:hAnsi="Arial" w:cs="Arial"/>
          <w:bCs/>
        </w:rPr>
        <w:tab/>
      </w:r>
    </w:p>
    <w:p w:rsidR="00B0163F" w:rsidRPr="008B4075" w:rsidRDefault="000F014C" w:rsidP="00B0163F">
      <w:pPr>
        <w:numPr>
          <w:ilvl w:val="0"/>
          <w:numId w:val="2"/>
        </w:numPr>
        <w:rPr>
          <w:rFonts w:ascii="Arial" w:hAnsi="Arial" w:cs="Arial"/>
          <w:bCs/>
        </w:rPr>
      </w:pPr>
      <w:r w:rsidRPr="008B4075">
        <w:rPr>
          <w:rFonts w:ascii="Arial" w:hAnsi="Arial" w:cs="Arial"/>
          <w:bCs/>
        </w:rPr>
        <w:t xml:space="preserve">Martin Luther King Jr. Activity, Graphic Organizer, and Vocabulary: </w:t>
      </w:r>
      <w:hyperlink r:id="rId8" w:history="1">
        <w:r w:rsidR="00B0163F" w:rsidRPr="008B4075">
          <w:rPr>
            <w:rStyle w:val="Hyperlink"/>
            <w:rFonts w:ascii="Arial" w:hAnsi="Arial" w:cs="Arial"/>
            <w:bCs/>
            <w:color w:val="auto"/>
          </w:rPr>
          <w:t>http://www.brainpop.com/socialstudies/famoushistoricalfigures/martinlutherkingjr/activity/</w:t>
        </w:r>
      </w:hyperlink>
    </w:p>
    <w:p w:rsidR="00B0163F" w:rsidRPr="008B4075" w:rsidRDefault="00B0163F" w:rsidP="00B0163F">
      <w:pPr>
        <w:numPr>
          <w:ilvl w:val="0"/>
          <w:numId w:val="2"/>
        </w:numPr>
        <w:rPr>
          <w:rFonts w:ascii="Arial" w:hAnsi="Arial" w:cs="Arial"/>
          <w:bCs/>
        </w:rPr>
      </w:pPr>
      <w:r w:rsidRPr="008B4075">
        <w:rPr>
          <w:rFonts w:ascii="Arial" w:hAnsi="Arial" w:cs="Arial"/>
          <w:bCs/>
        </w:rPr>
        <w:t xml:space="preserve">Martin Luther King Jr. </w:t>
      </w:r>
      <w:r w:rsidR="008B4075" w:rsidRPr="008B4075">
        <w:rPr>
          <w:rFonts w:ascii="Arial" w:hAnsi="Arial" w:cs="Arial"/>
          <w:bCs/>
        </w:rPr>
        <w:t xml:space="preserve">- </w:t>
      </w:r>
      <w:r w:rsidRPr="008B4075">
        <w:rPr>
          <w:rFonts w:ascii="Arial" w:hAnsi="Arial" w:cs="Arial"/>
          <w:bCs/>
        </w:rPr>
        <w:t>FYI (</w:t>
      </w:r>
      <w:proofErr w:type="spellStart"/>
      <w:r w:rsidRPr="008B4075">
        <w:rPr>
          <w:rFonts w:ascii="Arial" w:hAnsi="Arial" w:cs="Arial"/>
          <w:bCs/>
        </w:rPr>
        <w:t>Quotables</w:t>
      </w:r>
      <w:proofErr w:type="spellEnd"/>
      <w:r w:rsidRPr="008B4075">
        <w:rPr>
          <w:rFonts w:ascii="Arial" w:hAnsi="Arial" w:cs="Arial"/>
          <w:bCs/>
        </w:rPr>
        <w:t>, In Depth, Did You Know</w:t>
      </w:r>
      <w:proofErr w:type="gramStart"/>
      <w:r w:rsidRPr="008B4075">
        <w:rPr>
          <w:rFonts w:ascii="Arial" w:hAnsi="Arial" w:cs="Arial"/>
          <w:bCs/>
        </w:rPr>
        <w:t>?</w:t>
      </w:r>
      <w:r w:rsidR="008B4075" w:rsidRPr="008B4075">
        <w:rPr>
          <w:rFonts w:ascii="Arial" w:hAnsi="Arial" w:cs="Arial"/>
          <w:bCs/>
        </w:rPr>
        <w:t>,</w:t>
      </w:r>
      <w:proofErr w:type="gramEnd"/>
      <w:r w:rsidRPr="008B4075">
        <w:rPr>
          <w:rFonts w:ascii="Arial" w:hAnsi="Arial" w:cs="Arial"/>
          <w:bCs/>
        </w:rPr>
        <w:t xml:space="preserve"> Laws and Customs): </w:t>
      </w:r>
      <w:hyperlink r:id="rId9" w:history="1">
        <w:r w:rsidRPr="008B4075">
          <w:rPr>
            <w:rStyle w:val="Hyperlink"/>
            <w:rFonts w:ascii="Arial" w:hAnsi="Arial" w:cs="Arial"/>
            <w:bCs/>
            <w:color w:val="auto"/>
          </w:rPr>
          <w:t>http://www.brainpop.com/socialstudies/famoushistoricalfigures/martinlutherkingjr/fyi/</w:t>
        </w:r>
      </w:hyperlink>
      <w:r w:rsidRPr="008B4075">
        <w:rPr>
          <w:rFonts w:ascii="Arial" w:hAnsi="Arial" w:cs="Arial"/>
          <w:bCs/>
        </w:rPr>
        <w:tab/>
      </w:r>
    </w:p>
    <w:p w:rsidR="00B0163F" w:rsidRPr="008B4075" w:rsidRDefault="00B0163F" w:rsidP="00B0163F">
      <w:pPr>
        <w:numPr>
          <w:ilvl w:val="0"/>
          <w:numId w:val="2"/>
        </w:numPr>
        <w:rPr>
          <w:rFonts w:ascii="Arial" w:hAnsi="Arial" w:cs="Arial"/>
          <w:bCs/>
        </w:rPr>
      </w:pPr>
      <w:r w:rsidRPr="008B4075">
        <w:rPr>
          <w:rFonts w:ascii="Arial" w:hAnsi="Arial" w:cs="Arial"/>
          <w:bCs/>
        </w:rPr>
        <w:t xml:space="preserve">Civil Rights video: </w:t>
      </w:r>
      <w:hyperlink r:id="rId10" w:history="1">
        <w:r w:rsidRPr="008B4075">
          <w:rPr>
            <w:rStyle w:val="Hyperlink"/>
            <w:rFonts w:ascii="Arial" w:hAnsi="Arial" w:cs="Arial"/>
            <w:bCs/>
            <w:color w:val="auto"/>
          </w:rPr>
          <w:t>http://www.brainpop.com/socialstudies/ushistory/civilrights/</w:t>
        </w:r>
      </w:hyperlink>
      <w:r w:rsidRPr="008B4075">
        <w:rPr>
          <w:rFonts w:ascii="Arial" w:hAnsi="Arial" w:cs="Arial"/>
          <w:bCs/>
        </w:rPr>
        <w:tab/>
      </w:r>
    </w:p>
    <w:p w:rsidR="00B0163F" w:rsidRPr="008B4075" w:rsidRDefault="00B0163F" w:rsidP="00B0163F">
      <w:pPr>
        <w:numPr>
          <w:ilvl w:val="0"/>
          <w:numId w:val="2"/>
        </w:numPr>
        <w:rPr>
          <w:rFonts w:ascii="Arial" w:hAnsi="Arial" w:cs="Arial"/>
          <w:bCs/>
        </w:rPr>
      </w:pPr>
      <w:r w:rsidRPr="008B4075">
        <w:rPr>
          <w:rFonts w:ascii="Arial" w:hAnsi="Arial" w:cs="Arial"/>
          <w:bCs/>
        </w:rPr>
        <w:t xml:space="preserve">Civil Rights Activity, Advanced Activity, Graphic Organizer, and Vocabulary: </w:t>
      </w:r>
      <w:hyperlink r:id="rId11" w:history="1">
        <w:r w:rsidRPr="008B4075">
          <w:rPr>
            <w:rStyle w:val="Hyperlink"/>
            <w:rFonts w:ascii="Arial" w:hAnsi="Arial" w:cs="Arial"/>
            <w:bCs/>
            <w:color w:val="auto"/>
          </w:rPr>
          <w:t>http://www.brainpop.com/socialstudies/ushistory/civilrights/activity/</w:t>
        </w:r>
      </w:hyperlink>
    </w:p>
    <w:p w:rsidR="00B0163F" w:rsidRPr="008B4075" w:rsidRDefault="00B0163F" w:rsidP="00B0163F">
      <w:pPr>
        <w:numPr>
          <w:ilvl w:val="0"/>
          <w:numId w:val="2"/>
        </w:numPr>
        <w:rPr>
          <w:rFonts w:ascii="Arial" w:hAnsi="Arial" w:cs="Arial"/>
          <w:bCs/>
        </w:rPr>
      </w:pPr>
      <w:r w:rsidRPr="008B4075">
        <w:rPr>
          <w:rFonts w:ascii="Arial" w:hAnsi="Arial" w:cs="Arial"/>
          <w:bCs/>
        </w:rPr>
        <w:t>Civil Rights</w:t>
      </w:r>
      <w:r w:rsidR="008B4075" w:rsidRPr="008B4075">
        <w:rPr>
          <w:rFonts w:ascii="Arial" w:hAnsi="Arial" w:cs="Arial"/>
          <w:bCs/>
        </w:rPr>
        <w:t xml:space="preserve"> – FYI (In Depth, Laws and Customs, Arts and Entertainment, </w:t>
      </w:r>
      <w:proofErr w:type="spellStart"/>
      <w:r w:rsidR="008B4075" w:rsidRPr="008B4075">
        <w:rPr>
          <w:rFonts w:ascii="Arial" w:hAnsi="Arial" w:cs="Arial"/>
          <w:bCs/>
        </w:rPr>
        <w:t>Quotables</w:t>
      </w:r>
      <w:proofErr w:type="spellEnd"/>
      <w:r w:rsidR="008B4075" w:rsidRPr="008B4075">
        <w:rPr>
          <w:rFonts w:ascii="Arial" w:hAnsi="Arial" w:cs="Arial"/>
          <w:bCs/>
        </w:rPr>
        <w:t xml:space="preserve">, and Way Back When): </w:t>
      </w:r>
      <w:hyperlink r:id="rId12" w:history="1">
        <w:r w:rsidR="008B4075" w:rsidRPr="008B4075">
          <w:rPr>
            <w:rStyle w:val="Hyperlink"/>
            <w:rFonts w:ascii="Arial" w:hAnsi="Arial" w:cs="Arial"/>
            <w:bCs/>
            <w:color w:val="auto"/>
          </w:rPr>
          <w:t>http://www.brainpop.com/socialstudies/ushistory/civilrights/fyi/</w:t>
        </w:r>
      </w:hyperlink>
      <w:r w:rsidR="008B4075" w:rsidRPr="008B4075">
        <w:rPr>
          <w:rFonts w:ascii="Arial" w:hAnsi="Arial" w:cs="Arial"/>
          <w:bCs/>
        </w:rPr>
        <w:tab/>
      </w:r>
    </w:p>
    <w:p w:rsidR="000F014C" w:rsidRPr="008B4075" w:rsidRDefault="000F014C" w:rsidP="00B0163F">
      <w:pPr>
        <w:numPr>
          <w:ilvl w:val="0"/>
          <w:numId w:val="2"/>
        </w:numPr>
        <w:rPr>
          <w:rFonts w:ascii="Arial" w:hAnsi="Arial" w:cs="Arial"/>
          <w:bCs/>
        </w:rPr>
      </w:pPr>
      <w:r w:rsidRPr="008B4075">
        <w:rPr>
          <w:rFonts w:ascii="Arial" w:hAnsi="Arial" w:cs="Arial"/>
          <w:bCs/>
        </w:rPr>
        <w:t xml:space="preserve">Civil Rights Quiz: </w:t>
      </w:r>
      <w:hyperlink r:id="rId13" w:history="1">
        <w:r w:rsidR="00B0163F" w:rsidRPr="008B4075">
          <w:rPr>
            <w:rStyle w:val="Hyperlink"/>
            <w:rFonts w:ascii="Arial" w:hAnsi="Arial" w:cs="Arial"/>
            <w:bCs/>
            <w:color w:val="auto"/>
          </w:rPr>
          <w:t>http://www.brainpop.com/socialstudies/ushistory/civilrights/quiz/</w:t>
        </w:r>
      </w:hyperlink>
      <w:r w:rsidR="00B0163F" w:rsidRPr="008B4075">
        <w:rPr>
          <w:rFonts w:ascii="Arial" w:hAnsi="Arial" w:cs="Arial"/>
          <w:bCs/>
        </w:rPr>
        <w:tab/>
      </w:r>
    </w:p>
    <w:p w:rsidR="008B4075" w:rsidRPr="008B4075" w:rsidRDefault="008B4075" w:rsidP="00AB31D4">
      <w:pPr>
        <w:numPr>
          <w:ilvl w:val="0"/>
          <w:numId w:val="2"/>
        </w:numPr>
        <w:rPr>
          <w:rFonts w:ascii="Arial" w:hAnsi="Arial" w:cs="Arial"/>
          <w:bCs/>
        </w:rPr>
      </w:pPr>
      <w:r w:rsidRPr="008B4075">
        <w:rPr>
          <w:rFonts w:ascii="Arial" w:hAnsi="Arial" w:cs="Arial"/>
          <w:bCs/>
        </w:rPr>
        <w:t>White construction paper</w:t>
      </w:r>
    </w:p>
    <w:p w:rsidR="008B4075" w:rsidRPr="008B4075" w:rsidRDefault="008B4075" w:rsidP="00AB31D4">
      <w:pPr>
        <w:numPr>
          <w:ilvl w:val="0"/>
          <w:numId w:val="2"/>
        </w:numPr>
        <w:rPr>
          <w:rFonts w:ascii="Arial" w:hAnsi="Arial" w:cs="Arial"/>
          <w:bCs/>
        </w:rPr>
      </w:pPr>
      <w:r w:rsidRPr="008B4075">
        <w:rPr>
          <w:rFonts w:ascii="Arial" w:hAnsi="Arial" w:cs="Arial"/>
          <w:bCs/>
        </w:rPr>
        <w:t>Pencils and/or pens</w:t>
      </w:r>
    </w:p>
    <w:p w:rsidR="008B4075" w:rsidRPr="008B4075" w:rsidRDefault="008B4075" w:rsidP="00AB31D4">
      <w:pPr>
        <w:numPr>
          <w:ilvl w:val="0"/>
          <w:numId w:val="2"/>
        </w:numPr>
        <w:rPr>
          <w:rFonts w:ascii="Arial" w:hAnsi="Arial" w:cs="Arial"/>
          <w:bCs/>
        </w:rPr>
      </w:pPr>
      <w:r w:rsidRPr="008B4075">
        <w:rPr>
          <w:rFonts w:ascii="Arial" w:hAnsi="Arial" w:cs="Arial"/>
          <w:bCs/>
        </w:rPr>
        <w:t>Markers (optional)</w:t>
      </w:r>
    </w:p>
    <w:p w:rsidR="000F014C" w:rsidRPr="008B4075" w:rsidRDefault="000F014C" w:rsidP="00AB31D4">
      <w:pPr>
        <w:numPr>
          <w:ilvl w:val="0"/>
          <w:numId w:val="2"/>
        </w:numPr>
        <w:rPr>
          <w:rFonts w:ascii="Arial" w:hAnsi="Arial" w:cs="Arial"/>
          <w:bCs/>
        </w:rPr>
      </w:pPr>
      <w:r w:rsidRPr="008B4075">
        <w:rPr>
          <w:rFonts w:ascii="Arial" w:hAnsi="Arial" w:cs="Arial"/>
          <w:bCs/>
        </w:rPr>
        <w:t>Timetoast.com (optional)</w:t>
      </w:r>
    </w:p>
    <w:p w:rsidR="00AB31D4" w:rsidRPr="008D2E60" w:rsidRDefault="00AB31D4" w:rsidP="00AB31D4">
      <w:pPr>
        <w:rPr>
          <w:rFonts w:ascii="Arial" w:hAnsi="Arial" w:cs="Arial"/>
          <w:color w:val="FF0000"/>
        </w:rPr>
      </w:pPr>
    </w:p>
    <w:p w:rsidR="00AB31D4" w:rsidRPr="006774E6" w:rsidRDefault="00AB31D4" w:rsidP="00AB31D4">
      <w:pPr>
        <w:pStyle w:val="Heading1"/>
        <w:rPr>
          <w:rFonts w:ascii="Arial" w:hAnsi="Arial" w:cs="Arial"/>
          <w:bCs w:val="0"/>
          <w:i/>
          <w:iCs/>
        </w:rPr>
      </w:pPr>
      <w:r w:rsidRPr="006774E6">
        <w:rPr>
          <w:rFonts w:ascii="Arial" w:hAnsi="Arial" w:cs="Arial"/>
          <w:bCs w:val="0"/>
          <w:i/>
          <w:iCs/>
        </w:rPr>
        <w:t xml:space="preserve">References- </w:t>
      </w:r>
    </w:p>
    <w:p w:rsidR="00AB31D4" w:rsidRPr="00A879E0" w:rsidRDefault="00A879E0" w:rsidP="00AB31D4">
      <w:pPr>
        <w:rPr>
          <w:rFonts w:ascii="Arial" w:hAnsi="Arial" w:cs="Arial"/>
        </w:rPr>
      </w:pPr>
      <w:r w:rsidRPr="00A879E0">
        <w:rPr>
          <w:rFonts w:ascii="Arial" w:hAnsi="Arial" w:cs="Arial"/>
        </w:rPr>
        <w:t>Fordyce, A. (</w:t>
      </w:r>
      <w:proofErr w:type="spellStart"/>
      <w:r w:rsidRPr="00A879E0">
        <w:rPr>
          <w:rFonts w:ascii="Arial" w:hAnsi="Arial" w:cs="Arial"/>
        </w:rPr>
        <w:t>n.d.</w:t>
      </w:r>
      <w:proofErr w:type="spellEnd"/>
      <w:r w:rsidRPr="00A879E0">
        <w:rPr>
          <w:rFonts w:ascii="Arial" w:hAnsi="Arial" w:cs="Arial"/>
        </w:rPr>
        <w:t xml:space="preserve">). </w:t>
      </w:r>
      <w:r w:rsidRPr="00A879E0">
        <w:rPr>
          <w:rFonts w:ascii="Arial" w:hAnsi="Arial" w:cs="Arial"/>
          <w:i/>
          <w:iCs/>
        </w:rPr>
        <w:t>Civil rights</w:t>
      </w:r>
      <w:r w:rsidRPr="00A879E0">
        <w:rPr>
          <w:rFonts w:ascii="Arial" w:hAnsi="Arial" w:cs="Arial"/>
        </w:rPr>
        <w:t xml:space="preserve">. Retrieved from </w:t>
      </w:r>
      <w:hyperlink r:id="rId14" w:history="1">
        <w:r w:rsidRPr="00A879E0">
          <w:rPr>
            <w:rStyle w:val="Hyperlink"/>
            <w:rFonts w:ascii="Arial" w:hAnsi="Arial" w:cs="Arial"/>
          </w:rPr>
          <w:t>http://www.brainpop.com/lessonplans/civilrights/</w:t>
        </w:r>
      </w:hyperlink>
    </w:p>
    <w:p w:rsidR="00A879E0" w:rsidRPr="008D2E60" w:rsidRDefault="00A879E0" w:rsidP="00AB31D4">
      <w:pPr>
        <w:rPr>
          <w:rFonts w:ascii="Arial" w:hAnsi="Arial" w:cs="Arial"/>
          <w:color w:val="FF0000"/>
        </w:rPr>
      </w:pPr>
    </w:p>
    <w:p w:rsidR="00AB31D4" w:rsidRPr="006774E6" w:rsidRDefault="00AB31D4" w:rsidP="00AB31D4">
      <w:pPr>
        <w:pStyle w:val="Heading1"/>
        <w:rPr>
          <w:rFonts w:ascii="Arial" w:hAnsi="Arial" w:cs="Arial"/>
          <w:bCs w:val="0"/>
          <w:i/>
          <w:iCs/>
        </w:rPr>
      </w:pPr>
      <w:r w:rsidRPr="006774E6">
        <w:rPr>
          <w:rFonts w:ascii="Arial" w:hAnsi="Arial" w:cs="Arial"/>
          <w:bCs w:val="0"/>
          <w:i/>
          <w:iCs/>
        </w:rPr>
        <w:t xml:space="preserve">Procedures – </w:t>
      </w:r>
    </w:p>
    <w:p w:rsidR="006C0B36" w:rsidRPr="001D0114" w:rsidRDefault="006C0B36" w:rsidP="006C0B36">
      <w:pPr>
        <w:numPr>
          <w:ilvl w:val="0"/>
          <w:numId w:val="3"/>
        </w:numPr>
        <w:spacing w:before="100" w:beforeAutospacing="1" w:after="100" w:afterAutospacing="1"/>
        <w:rPr>
          <w:rFonts w:ascii="Arial" w:hAnsi="Arial" w:cs="Arial"/>
        </w:rPr>
      </w:pPr>
      <w:r w:rsidRPr="001D0114">
        <w:rPr>
          <w:rFonts w:ascii="Arial" w:hAnsi="Arial" w:cs="Arial"/>
        </w:rPr>
        <w:t>Begin a discussion about Martin Luther King Jr. and use the KWL graphic organizer to assess the students’ prior knowledge.</w:t>
      </w:r>
    </w:p>
    <w:p w:rsidR="006C0B36" w:rsidRPr="001D0114" w:rsidRDefault="006C0B36" w:rsidP="006C0B36">
      <w:pPr>
        <w:numPr>
          <w:ilvl w:val="1"/>
          <w:numId w:val="3"/>
        </w:numPr>
        <w:spacing w:before="100" w:beforeAutospacing="1" w:after="100" w:afterAutospacing="1"/>
        <w:rPr>
          <w:rFonts w:ascii="Arial" w:hAnsi="Arial" w:cs="Arial"/>
        </w:rPr>
      </w:pPr>
      <w:r w:rsidRPr="001D0114">
        <w:rPr>
          <w:rFonts w:ascii="Arial" w:hAnsi="Arial" w:cs="Arial"/>
        </w:rPr>
        <w:t xml:space="preserve">Watch </w:t>
      </w:r>
      <w:proofErr w:type="spellStart"/>
      <w:r w:rsidRPr="001D0114">
        <w:rPr>
          <w:rFonts w:ascii="Arial" w:hAnsi="Arial" w:cs="Arial"/>
        </w:rPr>
        <w:t>BrainPOP's</w:t>
      </w:r>
      <w:proofErr w:type="spellEnd"/>
      <w:r w:rsidRPr="001D0114">
        <w:rPr>
          <w:rFonts w:ascii="Arial" w:hAnsi="Arial" w:cs="Arial"/>
        </w:rPr>
        <w:t xml:space="preserve"> </w:t>
      </w:r>
      <w:r w:rsidRPr="001D0114">
        <w:rPr>
          <w:rFonts w:ascii="Arial" w:hAnsi="Arial" w:cs="Arial"/>
        </w:rPr>
        <w:fldChar w:fldCharType="begin"/>
      </w:r>
      <w:r w:rsidRPr="001D0114">
        <w:rPr>
          <w:rFonts w:ascii="Arial" w:hAnsi="Arial" w:cs="Arial"/>
        </w:rPr>
        <w:instrText xml:space="preserve"> HYPERLINK "http://www.brainpop.com/socialstudies/famoushistoricalfigures/martinlutherkingjr/" \t "_blank" </w:instrText>
      </w:r>
      <w:r w:rsidRPr="001D0114">
        <w:rPr>
          <w:rFonts w:ascii="Arial" w:hAnsi="Arial" w:cs="Arial"/>
        </w:rPr>
        <w:fldChar w:fldCharType="separate"/>
      </w:r>
      <w:r w:rsidRPr="001D0114">
        <w:rPr>
          <w:rStyle w:val="Hyperlink"/>
          <w:rFonts w:ascii="Arial" w:hAnsi="Arial" w:cs="Arial"/>
          <w:color w:val="auto"/>
        </w:rPr>
        <w:t>Martin Luther King Jr.</w:t>
      </w:r>
      <w:r w:rsidRPr="001D0114">
        <w:rPr>
          <w:rFonts w:ascii="Arial" w:hAnsi="Arial" w:cs="Arial"/>
        </w:rPr>
        <w:fldChar w:fldCharType="end"/>
      </w:r>
      <w:r w:rsidRPr="001D0114">
        <w:rPr>
          <w:rFonts w:ascii="Arial" w:hAnsi="Arial" w:cs="Arial"/>
        </w:rPr>
        <w:t xml:space="preserve"> movie. Hold a class discussion about the movie and then take the </w:t>
      </w:r>
      <w:r w:rsidRPr="001D0114">
        <w:rPr>
          <w:rFonts w:ascii="Arial" w:hAnsi="Arial" w:cs="Arial"/>
        </w:rPr>
        <w:fldChar w:fldCharType="begin"/>
      </w:r>
      <w:r w:rsidRPr="001D0114">
        <w:rPr>
          <w:rFonts w:ascii="Arial" w:hAnsi="Arial" w:cs="Arial"/>
        </w:rPr>
        <w:instrText xml:space="preserve"> HYPERLINK "http://www.brainpop.com/socialstudies/famoushistoricalfigures/martinlutherkingjr/quiz/" \t "_blank" </w:instrText>
      </w:r>
      <w:r w:rsidRPr="001D0114">
        <w:rPr>
          <w:rFonts w:ascii="Arial" w:hAnsi="Arial" w:cs="Arial"/>
        </w:rPr>
        <w:fldChar w:fldCharType="separate"/>
      </w:r>
      <w:r w:rsidRPr="001D0114">
        <w:rPr>
          <w:rStyle w:val="Hyperlink"/>
          <w:rFonts w:ascii="Arial" w:hAnsi="Arial" w:cs="Arial"/>
          <w:color w:val="auto"/>
        </w:rPr>
        <w:t xml:space="preserve">quiz </w:t>
      </w:r>
      <w:r w:rsidRPr="001D0114">
        <w:rPr>
          <w:rFonts w:ascii="Arial" w:hAnsi="Arial" w:cs="Arial"/>
        </w:rPr>
        <w:fldChar w:fldCharType="end"/>
      </w:r>
      <w:r w:rsidRPr="001D0114">
        <w:rPr>
          <w:rFonts w:ascii="Arial" w:hAnsi="Arial" w:cs="Arial"/>
        </w:rPr>
        <w:t>as a class.</w:t>
      </w:r>
    </w:p>
    <w:p w:rsidR="006C0B36" w:rsidRPr="001D0114" w:rsidRDefault="005963AD" w:rsidP="006C0B36">
      <w:pPr>
        <w:numPr>
          <w:ilvl w:val="0"/>
          <w:numId w:val="3"/>
        </w:numPr>
        <w:spacing w:before="100" w:beforeAutospacing="1" w:after="100" w:afterAutospacing="1"/>
        <w:rPr>
          <w:rFonts w:ascii="Arial" w:hAnsi="Arial" w:cs="Arial"/>
        </w:rPr>
      </w:pPr>
      <w:r w:rsidRPr="001D0114">
        <w:rPr>
          <w:rFonts w:ascii="Arial" w:hAnsi="Arial" w:cs="Arial"/>
        </w:rPr>
        <w:t>W</w:t>
      </w:r>
      <w:r w:rsidR="006C0B36" w:rsidRPr="001D0114">
        <w:rPr>
          <w:rFonts w:ascii="Arial" w:hAnsi="Arial" w:cs="Arial"/>
        </w:rPr>
        <w:t xml:space="preserve">atch the </w:t>
      </w:r>
      <w:r w:rsidR="006C0B36" w:rsidRPr="001D0114">
        <w:rPr>
          <w:rFonts w:ascii="Arial" w:hAnsi="Arial" w:cs="Arial"/>
        </w:rPr>
        <w:fldChar w:fldCharType="begin"/>
      </w:r>
      <w:r w:rsidR="006C0B36" w:rsidRPr="001D0114">
        <w:rPr>
          <w:rFonts w:ascii="Arial" w:hAnsi="Arial" w:cs="Arial"/>
        </w:rPr>
        <w:instrText xml:space="preserve"> HYPERLINK "http://www.brainpop.com/socialstudies/ushistory/civilrights/" \t "_blank" </w:instrText>
      </w:r>
      <w:r w:rsidR="006C0B36" w:rsidRPr="001D0114">
        <w:rPr>
          <w:rFonts w:ascii="Arial" w:hAnsi="Arial" w:cs="Arial"/>
        </w:rPr>
        <w:fldChar w:fldCharType="separate"/>
      </w:r>
      <w:r w:rsidR="006C0B36" w:rsidRPr="001D0114">
        <w:rPr>
          <w:rStyle w:val="Hyperlink"/>
          <w:rFonts w:ascii="Arial" w:hAnsi="Arial" w:cs="Arial"/>
          <w:color w:val="auto"/>
        </w:rPr>
        <w:t>Civil Rights movie</w:t>
      </w:r>
      <w:r w:rsidR="006C0B36" w:rsidRPr="001D0114">
        <w:rPr>
          <w:rFonts w:ascii="Arial" w:hAnsi="Arial" w:cs="Arial"/>
        </w:rPr>
        <w:fldChar w:fldCharType="end"/>
      </w:r>
      <w:r w:rsidRPr="001D0114">
        <w:rPr>
          <w:rFonts w:ascii="Arial" w:hAnsi="Arial" w:cs="Arial"/>
        </w:rPr>
        <w:t xml:space="preserve"> as a class</w:t>
      </w:r>
      <w:r w:rsidR="006C0B36" w:rsidRPr="001D0114">
        <w:rPr>
          <w:rFonts w:ascii="Arial" w:hAnsi="Arial" w:cs="Arial"/>
        </w:rPr>
        <w:t xml:space="preserve"> and have them take notes by completing the </w:t>
      </w:r>
      <w:r w:rsidRPr="001D0114">
        <w:rPr>
          <w:rFonts w:ascii="Arial" w:hAnsi="Arial" w:cs="Arial"/>
        </w:rPr>
        <w:fldChar w:fldCharType="begin"/>
      </w:r>
      <w:r w:rsidRPr="001D0114">
        <w:rPr>
          <w:rFonts w:ascii="Arial" w:hAnsi="Arial" w:cs="Arial"/>
        </w:rPr>
        <w:instrText xml:space="preserve"> HYPERLINK "http://www.brainpop.com/socialstudies/ushistory/civilrights/activity/" \t "_blank" </w:instrText>
      </w:r>
      <w:r w:rsidRPr="001D0114">
        <w:rPr>
          <w:rFonts w:ascii="Arial" w:hAnsi="Arial" w:cs="Arial"/>
        </w:rPr>
        <w:fldChar w:fldCharType="separate"/>
      </w:r>
      <w:r w:rsidRPr="001D0114">
        <w:rPr>
          <w:rStyle w:val="Hyperlink"/>
          <w:rFonts w:ascii="Arial" w:hAnsi="Arial" w:cs="Arial"/>
          <w:color w:val="auto"/>
        </w:rPr>
        <w:t>Civil Rights Activity</w:t>
      </w:r>
      <w:r w:rsidRPr="001D0114">
        <w:rPr>
          <w:rFonts w:ascii="Arial" w:hAnsi="Arial" w:cs="Arial"/>
        </w:rPr>
        <w:fldChar w:fldCharType="end"/>
      </w:r>
      <w:r w:rsidR="006C0B36" w:rsidRPr="001D0114">
        <w:rPr>
          <w:rFonts w:ascii="Arial" w:hAnsi="Arial" w:cs="Arial"/>
        </w:rPr>
        <w:t xml:space="preserve">. </w:t>
      </w:r>
    </w:p>
    <w:p w:rsidR="005963AD" w:rsidRPr="001D0114" w:rsidRDefault="005963AD" w:rsidP="005963AD">
      <w:pPr>
        <w:numPr>
          <w:ilvl w:val="0"/>
          <w:numId w:val="3"/>
        </w:numPr>
        <w:spacing w:before="100" w:beforeAutospacing="1" w:after="100" w:afterAutospacing="1"/>
        <w:rPr>
          <w:rFonts w:ascii="Arial" w:hAnsi="Arial" w:cs="Arial"/>
        </w:rPr>
      </w:pPr>
      <w:r w:rsidRPr="001D0114">
        <w:rPr>
          <w:rFonts w:ascii="Arial" w:hAnsi="Arial" w:cs="Arial"/>
        </w:rPr>
        <w:t>Hold a class discussion about what the students learned from the Civil Rights movie. On chart paper, record ideas from the students about how life was different for African Americans before Civil Rights.</w:t>
      </w:r>
    </w:p>
    <w:p w:rsidR="005963AD" w:rsidRPr="001D0114" w:rsidRDefault="005963AD" w:rsidP="005963AD">
      <w:pPr>
        <w:numPr>
          <w:ilvl w:val="0"/>
          <w:numId w:val="3"/>
        </w:numPr>
        <w:spacing w:before="100" w:beforeAutospacing="1" w:after="100" w:afterAutospacing="1"/>
        <w:rPr>
          <w:rFonts w:ascii="Arial" w:hAnsi="Arial" w:cs="Arial"/>
        </w:rPr>
      </w:pPr>
      <w:r w:rsidRPr="001D0114">
        <w:rPr>
          <w:rFonts w:ascii="Arial" w:hAnsi="Arial" w:cs="Arial"/>
        </w:rPr>
        <w:t xml:space="preserve">Divide the class into groups of 3-4 students. Pass out the white construction paper and have each group cooperatively create a Civil Rights timeline based on the class discussion and the notes they took during the </w:t>
      </w:r>
      <w:proofErr w:type="spellStart"/>
      <w:r w:rsidRPr="001D0114">
        <w:rPr>
          <w:rFonts w:ascii="Arial" w:hAnsi="Arial" w:cs="Arial"/>
        </w:rPr>
        <w:t>BrainPOP</w:t>
      </w:r>
      <w:proofErr w:type="spellEnd"/>
      <w:r w:rsidRPr="001D0114">
        <w:rPr>
          <w:rFonts w:ascii="Arial" w:hAnsi="Arial" w:cs="Arial"/>
        </w:rPr>
        <w:t xml:space="preserve"> Civil Rights movie.</w:t>
      </w:r>
    </w:p>
    <w:p w:rsidR="005963AD" w:rsidRPr="001D0114" w:rsidRDefault="00AB31D4" w:rsidP="005963AD">
      <w:pPr>
        <w:numPr>
          <w:ilvl w:val="0"/>
          <w:numId w:val="3"/>
        </w:numPr>
        <w:rPr>
          <w:rFonts w:ascii="Arial" w:hAnsi="Arial" w:cs="Arial"/>
        </w:rPr>
      </w:pPr>
      <w:r w:rsidRPr="001D0114">
        <w:rPr>
          <w:rFonts w:ascii="Arial" w:hAnsi="Arial" w:cs="Arial"/>
        </w:rPr>
        <w:t>Modifications—</w:t>
      </w:r>
      <w:r w:rsidR="005963AD" w:rsidRPr="001D0114">
        <w:rPr>
          <w:rFonts w:ascii="Arial" w:hAnsi="Arial" w:cs="Arial"/>
        </w:rPr>
        <w:t xml:space="preserve">Allow students to individually create a timeline using </w:t>
      </w:r>
      <w:hyperlink r:id="rId15" w:history="1">
        <w:r w:rsidR="005963AD" w:rsidRPr="001D0114">
          <w:rPr>
            <w:rStyle w:val="Hyperlink"/>
            <w:rFonts w:ascii="Arial" w:hAnsi="Arial" w:cs="Arial"/>
            <w:color w:val="auto"/>
          </w:rPr>
          <w:t>timetoast.com</w:t>
        </w:r>
      </w:hyperlink>
      <w:r w:rsidR="001D0114" w:rsidRPr="001D0114">
        <w:rPr>
          <w:rFonts w:ascii="Arial" w:hAnsi="Arial" w:cs="Arial"/>
        </w:rPr>
        <w:t xml:space="preserve">.  Assign students to write a report using the </w:t>
      </w:r>
      <w:hyperlink r:id="rId16" w:history="1">
        <w:r w:rsidR="001D0114" w:rsidRPr="001D0114">
          <w:rPr>
            <w:rStyle w:val="Hyperlink"/>
            <w:rFonts w:ascii="Arial" w:hAnsi="Arial" w:cs="Arial"/>
            <w:color w:val="auto"/>
          </w:rPr>
          <w:t>FYI</w:t>
        </w:r>
      </w:hyperlink>
      <w:r w:rsidR="001D0114" w:rsidRPr="001D0114">
        <w:rPr>
          <w:rFonts w:ascii="Arial" w:hAnsi="Arial" w:cs="Arial"/>
        </w:rPr>
        <w:t xml:space="preserve"> information from the website/handouts for additional understanding of the lesson.</w:t>
      </w:r>
    </w:p>
    <w:p w:rsidR="00594F69" w:rsidRPr="008D2E60" w:rsidRDefault="00594F69" w:rsidP="005963AD">
      <w:pPr>
        <w:rPr>
          <w:rFonts w:ascii="Arial" w:hAnsi="Arial" w:cs="Arial"/>
          <w:color w:val="FF0000"/>
        </w:rPr>
      </w:pPr>
    </w:p>
    <w:p w:rsidR="00AB31D4" w:rsidRPr="006774E6" w:rsidRDefault="00AB31D4" w:rsidP="00AB31D4">
      <w:pPr>
        <w:pStyle w:val="Heading1"/>
        <w:rPr>
          <w:rFonts w:ascii="Arial" w:hAnsi="Arial" w:cs="Arial"/>
          <w:bCs w:val="0"/>
          <w:i/>
          <w:iCs/>
        </w:rPr>
      </w:pPr>
      <w:r w:rsidRPr="006774E6">
        <w:rPr>
          <w:rFonts w:ascii="Arial" w:hAnsi="Arial" w:cs="Arial"/>
          <w:bCs w:val="0"/>
          <w:i/>
          <w:iCs/>
        </w:rPr>
        <w:t xml:space="preserve">Student Assessment – </w:t>
      </w:r>
    </w:p>
    <w:p w:rsidR="00AB31D4" w:rsidRPr="008D2E60" w:rsidRDefault="001B16D0" w:rsidP="00AB31D4">
      <w:pPr>
        <w:pStyle w:val="BodyTextIndent2"/>
        <w:tabs>
          <w:tab w:val="left" w:pos="-180"/>
        </w:tabs>
        <w:spacing w:before="20" w:after="20"/>
        <w:ind w:left="0" w:firstLine="0"/>
        <w:rPr>
          <w:rFonts w:ascii="Arial" w:hAnsi="Arial" w:cs="Arial"/>
          <w:bCs/>
          <w:color w:val="FF0000"/>
          <w:sz w:val="24"/>
          <w:szCs w:val="24"/>
        </w:rPr>
      </w:pPr>
      <w:r w:rsidRPr="00E66F1D">
        <w:rPr>
          <w:rFonts w:ascii="Arial" w:hAnsi="Arial" w:cs="Arial"/>
          <w:bCs/>
          <w:sz w:val="24"/>
          <w:szCs w:val="24"/>
        </w:rPr>
        <w:t xml:space="preserve">I will assess students by a combination of participation in </w:t>
      </w:r>
      <w:r w:rsidR="00E66F1D" w:rsidRPr="00E66F1D">
        <w:rPr>
          <w:rFonts w:ascii="Arial" w:hAnsi="Arial" w:cs="Arial"/>
          <w:bCs/>
          <w:sz w:val="24"/>
          <w:szCs w:val="24"/>
        </w:rPr>
        <w:t xml:space="preserve">class discussion, the </w:t>
      </w:r>
      <w:proofErr w:type="spellStart"/>
      <w:r w:rsidR="00E66F1D" w:rsidRPr="00E66F1D">
        <w:rPr>
          <w:rFonts w:ascii="Arial" w:hAnsi="Arial" w:cs="Arial"/>
          <w:bCs/>
          <w:sz w:val="24"/>
          <w:szCs w:val="24"/>
        </w:rPr>
        <w:t>BrainPOP</w:t>
      </w:r>
      <w:proofErr w:type="spellEnd"/>
      <w:r w:rsidR="00E66F1D" w:rsidRPr="00E66F1D">
        <w:rPr>
          <w:rFonts w:ascii="Arial" w:hAnsi="Arial" w:cs="Arial"/>
          <w:bCs/>
          <w:sz w:val="24"/>
          <w:szCs w:val="24"/>
        </w:rPr>
        <w:t xml:space="preserve"> </w:t>
      </w:r>
      <w:r w:rsidRPr="00E66F1D">
        <w:rPr>
          <w:rFonts w:ascii="Arial" w:hAnsi="Arial" w:cs="Arial"/>
          <w:bCs/>
          <w:sz w:val="24"/>
          <w:szCs w:val="24"/>
        </w:rPr>
        <w:t>quiz, the advanced activity used to identify and explain how minority groups still struggle for equality, and</w:t>
      </w:r>
      <w:r w:rsidR="00E66F1D" w:rsidRPr="00E66F1D">
        <w:rPr>
          <w:rFonts w:ascii="Arial" w:hAnsi="Arial" w:cs="Arial"/>
          <w:bCs/>
          <w:sz w:val="24"/>
          <w:szCs w:val="24"/>
        </w:rPr>
        <w:t xml:space="preserve"> the production of a timeline.</w:t>
      </w:r>
      <w:r w:rsidR="001D0114">
        <w:rPr>
          <w:rFonts w:ascii="Arial" w:hAnsi="Arial" w:cs="Arial"/>
          <w:bCs/>
          <w:sz w:val="24"/>
          <w:szCs w:val="24"/>
        </w:rPr>
        <w:t xml:space="preserve">  I will have </w:t>
      </w:r>
      <w:r w:rsidR="001D0114" w:rsidRPr="001D0114">
        <w:rPr>
          <w:rFonts w:ascii="Arial" w:hAnsi="Arial" w:cs="Arial"/>
          <w:sz w:val="24"/>
          <w:szCs w:val="24"/>
        </w:rPr>
        <w:t>ea</w:t>
      </w:r>
      <w:r w:rsidR="001D0114">
        <w:rPr>
          <w:rFonts w:ascii="Arial" w:hAnsi="Arial" w:cs="Arial"/>
          <w:sz w:val="24"/>
          <w:szCs w:val="24"/>
        </w:rPr>
        <w:t xml:space="preserve">ch group cooperatively create </w:t>
      </w:r>
      <w:proofErr w:type="gramStart"/>
      <w:r w:rsidR="001D0114">
        <w:rPr>
          <w:rFonts w:ascii="Arial" w:hAnsi="Arial" w:cs="Arial"/>
          <w:sz w:val="24"/>
          <w:szCs w:val="24"/>
        </w:rPr>
        <w:t xml:space="preserve">a </w:t>
      </w:r>
      <w:r w:rsidR="001D0114" w:rsidRPr="001D0114">
        <w:rPr>
          <w:rFonts w:ascii="Arial" w:hAnsi="Arial" w:cs="Arial"/>
          <w:sz w:val="24"/>
          <w:szCs w:val="24"/>
        </w:rPr>
        <w:t>Civil</w:t>
      </w:r>
      <w:proofErr w:type="gramEnd"/>
      <w:r w:rsidR="001D0114" w:rsidRPr="001D0114">
        <w:rPr>
          <w:rFonts w:ascii="Arial" w:hAnsi="Arial" w:cs="Arial"/>
          <w:sz w:val="24"/>
          <w:szCs w:val="24"/>
        </w:rPr>
        <w:t xml:space="preserve"> Rights timeline based on the class discussion and the notes they took during the </w:t>
      </w:r>
      <w:proofErr w:type="spellStart"/>
      <w:r w:rsidR="001D0114" w:rsidRPr="001D0114">
        <w:rPr>
          <w:rFonts w:ascii="Arial" w:hAnsi="Arial" w:cs="Arial"/>
          <w:sz w:val="24"/>
          <w:szCs w:val="24"/>
        </w:rPr>
        <w:t>BrainPOP</w:t>
      </w:r>
      <w:proofErr w:type="spellEnd"/>
      <w:r w:rsidR="001D0114" w:rsidRPr="001D0114">
        <w:rPr>
          <w:rFonts w:ascii="Arial" w:hAnsi="Arial" w:cs="Arial"/>
          <w:sz w:val="24"/>
          <w:szCs w:val="24"/>
        </w:rPr>
        <w:t xml:space="preserve"> Civil Rights movie.</w:t>
      </w:r>
      <w:r w:rsidR="001D0114">
        <w:rPr>
          <w:rFonts w:ascii="Arial" w:hAnsi="Arial" w:cs="Arial"/>
          <w:sz w:val="24"/>
          <w:szCs w:val="24"/>
        </w:rPr>
        <w:t xml:space="preserve">  Throughout the unit, I will collect students’ portfolios to assess progress and adjust instruction as needed.</w:t>
      </w:r>
      <w:r w:rsidRPr="001D0114">
        <w:rPr>
          <w:rFonts w:ascii="Arial" w:hAnsi="Arial" w:cs="Arial"/>
          <w:bCs/>
          <w:color w:val="FF0000"/>
          <w:sz w:val="24"/>
          <w:szCs w:val="24"/>
        </w:rPr>
        <w:t xml:space="preserve">  </w:t>
      </w:r>
      <w:r>
        <w:rPr>
          <w:rFonts w:ascii="Arial" w:hAnsi="Arial" w:cs="Arial"/>
          <w:bCs/>
          <w:color w:val="FF0000"/>
          <w:sz w:val="24"/>
          <w:szCs w:val="24"/>
        </w:rPr>
        <w:t xml:space="preserve"> </w:t>
      </w:r>
    </w:p>
    <w:p w:rsidR="00AB31D4" w:rsidRPr="008D2E60" w:rsidRDefault="00AB31D4" w:rsidP="00AB31D4">
      <w:pPr>
        <w:pStyle w:val="BodyTextIndent2"/>
        <w:tabs>
          <w:tab w:val="left" w:pos="-180"/>
        </w:tabs>
        <w:spacing w:before="20" w:after="20"/>
        <w:ind w:left="0" w:firstLine="0"/>
        <w:rPr>
          <w:rFonts w:ascii="Arial" w:hAnsi="Arial" w:cs="Arial"/>
          <w:b/>
          <w:color w:val="FF0000"/>
          <w:sz w:val="24"/>
          <w:szCs w:val="24"/>
          <w:u w:val="single"/>
        </w:rPr>
      </w:pPr>
    </w:p>
    <w:p w:rsidR="00AB31D4" w:rsidRDefault="00AB31D4" w:rsidP="006C0B36">
      <w:pPr>
        <w:autoSpaceDE w:val="0"/>
        <w:autoSpaceDN w:val="0"/>
        <w:adjustRightInd w:val="0"/>
        <w:jc w:val="center"/>
        <w:rPr>
          <w:rFonts w:ascii="Arial" w:hAnsi="Arial" w:cs="Arial"/>
          <w:b/>
        </w:rPr>
      </w:pPr>
      <w:r w:rsidRPr="006C0B36">
        <w:rPr>
          <w:rFonts w:ascii="Arial" w:hAnsi="Arial" w:cs="Arial"/>
          <w:b/>
        </w:rPr>
        <w:t>Objective/Assessment Plan Organizer</w:t>
      </w:r>
    </w:p>
    <w:p w:rsidR="006C0B36" w:rsidRPr="006C0B36" w:rsidRDefault="006C0B36" w:rsidP="006C0B36">
      <w:pPr>
        <w:autoSpaceDE w:val="0"/>
        <w:autoSpaceDN w:val="0"/>
        <w:adjustRightInd w:val="0"/>
        <w:jc w:val="center"/>
        <w:rPr>
          <w:rFonts w:ascii="Arial" w:hAnsi="Arial" w:cs="Arial"/>
          <w:b/>
          <w:u w:val="single"/>
        </w:rPr>
      </w:pPr>
    </w:p>
    <w:tbl>
      <w:tblPr>
        <w:tblStyle w:val="TableGrid"/>
        <w:tblW w:w="9360" w:type="dxa"/>
        <w:tblInd w:w="-252" w:type="dxa"/>
        <w:tblLook w:val="04A0" w:firstRow="1" w:lastRow="0" w:firstColumn="1" w:lastColumn="0" w:noHBand="0" w:noVBand="1"/>
      </w:tblPr>
      <w:tblGrid>
        <w:gridCol w:w="1906"/>
        <w:gridCol w:w="1748"/>
        <w:gridCol w:w="1837"/>
        <w:gridCol w:w="1639"/>
        <w:gridCol w:w="2230"/>
      </w:tblGrid>
      <w:tr w:rsidR="00E66F1D" w:rsidRPr="00022315" w:rsidTr="006C0B36">
        <w:tc>
          <w:tcPr>
            <w:tcW w:w="1906" w:type="dxa"/>
          </w:tcPr>
          <w:p w:rsidR="00E66F1D" w:rsidRPr="00022315" w:rsidRDefault="00022315" w:rsidP="00022315">
            <w:pPr>
              <w:autoSpaceDE w:val="0"/>
              <w:autoSpaceDN w:val="0"/>
              <w:adjustRightInd w:val="0"/>
              <w:jc w:val="center"/>
              <w:rPr>
                <w:rFonts w:ascii="Arial" w:hAnsi="Arial" w:cs="Arial"/>
                <w:b/>
              </w:rPr>
            </w:pPr>
            <w:r w:rsidRPr="00022315">
              <w:rPr>
                <w:rFonts w:ascii="Arial" w:hAnsi="Arial" w:cs="Arial"/>
                <w:b/>
              </w:rPr>
              <w:t>Objective Number</w:t>
            </w:r>
          </w:p>
        </w:tc>
        <w:tc>
          <w:tcPr>
            <w:tcW w:w="1748" w:type="dxa"/>
          </w:tcPr>
          <w:p w:rsidR="00E66F1D" w:rsidRPr="00022315" w:rsidRDefault="00022315" w:rsidP="00022315">
            <w:pPr>
              <w:autoSpaceDE w:val="0"/>
              <w:autoSpaceDN w:val="0"/>
              <w:adjustRightInd w:val="0"/>
              <w:jc w:val="center"/>
              <w:rPr>
                <w:rFonts w:ascii="Arial" w:hAnsi="Arial" w:cs="Arial"/>
                <w:b/>
              </w:rPr>
            </w:pPr>
            <w:r w:rsidRPr="00022315">
              <w:rPr>
                <w:rFonts w:ascii="Arial" w:hAnsi="Arial" w:cs="Arial"/>
                <w:b/>
              </w:rPr>
              <w:t>Type of Assessment</w:t>
            </w:r>
          </w:p>
        </w:tc>
        <w:tc>
          <w:tcPr>
            <w:tcW w:w="1837" w:type="dxa"/>
          </w:tcPr>
          <w:p w:rsidR="00E66F1D" w:rsidRPr="00022315" w:rsidRDefault="00022315" w:rsidP="00022315">
            <w:pPr>
              <w:autoSpaceDE w:val="0"/>
              <w:autoSpaceDN w:val="0"/>
              <w:adjustRightInd w:val="0"/>
              <w:jc w:val="center"/>
              <w:rPr>
                <w:rFonts w:ascii="Arial" w:hAnsi="Arial" w:cs="Arial"/>
                <w:b/>
              </w:rPr>
            </w:pPr>
            <w:r w:rsidRPr="00022315">
              <w:rPr>
                <w:rFonts w:ascii="Arial" w:hAnsi="Arial" w:cs="Arial"/>
                <w:b/>
              </w:rPr>
              <w:t>Description of Assessment</w:t>
            </w:r>
          </w:p>
        </w:tc>
        <w:tc>
          <w:tcPr>
            <w:tcW w:w="1639" w:type="dxa"/>
          </w:tcPr>
          <w:p w:rsidR="00E66F1D" w:rsidRPr="00022315" w:rsidRDefault="00022315" w:rsidP="00022315">
            <w:pPr>
              <w:autoSpaceDE w:val="0"/>
              <w:autoSpaceDN w:val="0"/>
              <w:adjustRightInd w:val="0"/>
              <w:jc w:val="center"/>
              <w:rPr>
                <w:rFonts w:ascii="Arial" w:hAnsi="Arial" w:cs="Arial"/>
                <w:b/>
              </w:rPr>
            </w:pPr>
            <w:r w:rsidRPr="00022315">
              <w:rPr>
                <w:rFonts w:ascii="Arial" w:hAnsi="Arial" w:cs="Arial"/>
                <w:b/>
              </w:rPr>
              <w:t>Depth of Knowledge Level</w:t>
            </w:r>
          </w:p>
        </w:tc>
        <w:tc>
          <w:tcPr>
            <w:tcW w:w="2230" w:type="dxa"/>
          </w:tcPr>
          <w:p w:rsidR="00022315" w:rsidRPr="00022315" w:rsidRDefault="00022315" w:rsidP="00022315">
            <w:pPr>
              <w:autoSpaceDE w:val="0"/>
              <w:autoSpaceDN w:val="0"/>
              <w:adjustRightInd w:val="0"/>
              <w:jc w:val="center"/>
              <w:rPr>
                <w:rFonts w:ascii="Arial" w:hAnsi="Arial" w:cs="Arial"/>
                <w:b/>
              </w:rPr>
            </w:pPr>
            <w:r w:rsidRPr="00022315">
              <w:rPr>
                <w:rFonts w:ascii="Arial" w:hAnsi="Arial" w:cs="Arial"/>
                <w:b/>
              </w:rPr>
              <w:t xml:space="preserve">Adaptions </w:t>
            </w:r>
          </w:p>
          <w:p w:rsidR="00E66F1D" w:rsidRPr="00022315" w:rsidRDefault="00022315" w:rsidP="00022315">
            <w:pPr>
              <w:autoSpaceDE w:val="0"/>
              <w:autoSpaceDN w:val="0"/>
              <w:adjustRightInd w:val="0"/>
              <w:jc w:val="center"/>
              <w:rPr>
                <w:rFonts w:ascii="Arial" w:hAnsi="Arial" w:cs="Arial"/>
                <w:b/>
              </w:rPr>
            </w:pPr>
            <w:proofErr w:type="gramStart"/>
            <w:r w:rsidRPr="00022315">
              <w:rPr>
                <w:rFonts w:ascii="Arial" w:hAnsi="Arial" w:cs="Arial"/>
                <w:b/>
              </w:rPr>
              <w:t>and</w:t>
            </w:r>
            <w:proofErr w:type="gramEnd"/>
            <w:r w:rsidRPr="00022315">
              <w:rPr>
                <w:rFonts w:ascii="Arial" w:hAnsi="Arial" w:cs="Arial"/>
                <w:b/>
              </w:rPr>
              <w:t>/or Accommodations</w:t>
            </w:r>
          </w:p>
        </w:tc>
      </w:tr>
      <w:tr w:rsidR="00E66F1D" w:rsidRPr="00022315" w:rsidTr="006C0B36">
        <w:tc>
          <w:tcPr>
            <w:tcW w:w="1906" w:type="dxa"/>
          </w:tcPr>
          <w:p w:rsidR="00E66F1D" w:rsidRPr="00022315" w:rsidRDefault="00022315" w:rsidP="00022315">
            <w:pPr>
              <w:autoSpaceDE w:val="0"/>
              <w:autoSpaceDN w:val="0"/>
              <w:adjustRightInd w:val="0"/>
              <w:jc w:val="center"/>
              <w:rPr>
                <w:rFonts w:ascii="Arial" w:hAnsi="Arial" w:cs="Arial"/>
              </w:rPr>
            </w:pPr>
            <w:r>
              <w:rPr>
                <w:rFonts w:ascii="Arial" w:hAnsi="Arial" w:cs="Arial"/>
              </w:rPr>
              <w:t>Objective 1</w:t>
            </w:r>
            <w:r w:rsidR="00663A85">
              <w:rPr>
                <w:rFonts w:ascii="Arial" w:hAnsi="Arial" w:cs="Arial"/>
              </w:rPr>
              <w:t>-</w:t>
            </w:r>
            <w:r w:rsidR="006C0B36">
              <w:rPr>
                <w:rFonts w:ascii="Arial" w:hAnsi="Arial" w:cs="Arial"/>
              </w:rPr>
              <w:t>9</w:t>
            </w:r>
          </w:p>
        </w:tc>
        <w:tc>
          <w:tcPr>
            <w:tcW w:w="1748" w:type="dxa"/>
          </w:tcPr>
          <w:p w:rsidR="00E66F1D" w:rsidRPr="00022315" w:rsidRDefault="00663A85" w:rsidP="00022315">
            <w:pPr>
              <w:autoSpaceDE w:val="0"/>
              <w:autoSpaceDN w:val="0"/>
              <w:adjustRightInd w:val="0"/>
              <w:jc w:val="center"/>
              <w:rPr>
                <w:rFonts w:ascii="Arial" w:hAnsi="Arial" w:cs="Arial"/>
              </w:rPr>
            </w:pPr>
            <w:r>
              <w:rPr>
                <w:rFonts w:ascii="Arial" w:hAnsi="Arial" w:cs="Arial"/>
              </w:rPr>
              <w:t>Summative</w:t>
            </w:r>
          </w:p>
        </w:tc>
        <w:tc>
          <w:tcPr>
            <w:tcW w:w="1837" w:type="dxa"/>
          </w:tcPr>
          <w:p w:rsidR="00E66F1D" w:rsidRPr="00022315" w:rsidRDefault="00663A85" w:rsidP="00022315">
            <w:pPr>
              <w:autoSpaceDE w:val="0"/>
              <w:autoSpaceDN w:val="0"/>
              <w:adjustRightInd w:val="0"/>
              <w:jc w:val="center"/>
              <w:rPr>
                <w:rFonts w:ascii="Arial" w:hAnsi="Arial" w:cs="Arial"/>
              </w:rPr>
            </w:pPr>
            <w:r>
              <w:rPr>
                <w:rFonts w:ascii="Arial" w:hAnsi="Arial" w:cs="Arial"/>
              </w:rPr>
              <w:t>Graded Quiz</w:t>
            </w:r>
          </w:p>
        </w:tc>
        <w:tc>
          <w:tcPr>
            <w:tcW w:w="1639" w:type="dxa"/>
          </w:tcPr>
          <w:p w:rsidR="00E66F1D" w:rsidRPr="00022315" w:rsidRDefault="006C0B36" w:rsidP="00022315">
            <w:pPr>
              <w:autoSpaceDE w:val="0"/>
              <w:autoSpaceDN w:val="0"/>
              <w:adjustRightInd w:val="0"/>
              <w:jc w:val="center"/>
              <w:rPr>
                <w:rFonts w:ascii="Arial" w:hAnsi="Arial" w:cs="Arial"/>
              </w:rPr>
            </w:pPr>
            <w:r>
              <w:rPr>
                <w:rFonts w:ascii="Arial" w:hAnsi="Arial" w:cs="Arial"/>
              </w:rPr>
              <w:t>3</w:t>
            </w:r>
          </w:p>
        </w:tc>
        <w:tc>
          <w:tcPr>
            <w:tcW w:w="2230" w:type="dxa"/>
          </w:tcPr>
          <w:p w:rsidR="00E66F1D" w:rsidRPr="00022315" w:rsidRDefault="00663A85" w:rsidP="00022315">
            <w:pPr>
              <w:autoSpaceDE w:val="0"/>
              <w:autoSpaceDN w:val="0"/>
              <w:adjustRightInd w:val="0"/>
              <w:jc w:val="center"/>
              <w:rPr>
                <w:rFonts w:ascii="Arial" w:hAnsi="Arial" w:cs="Arial"/>
              </w:rPr>
            </w:pPr>
            <w:r>
              <w:rPr>
                <w:rFonts w:ascii="Arial" w:hAnsi="Arial" w:cs="Arial"/>
              </w:rPr>
              <w:t>Additional time allowed for slower test takers</w:t>
            </w:r>
          </w:p>
        </w:tc>
      </w:tr>
      <w:tr w:rsidR="00E66F1D" w:rsidRPr="00022315" w:rsidTr="006C0B36">
        <w:tc>
          <w:tcPr>
            <w:tcW w:w="1906" w:type="dxa"/>
          </w:tcPr>
          <w:p w:rsidR="00E66F1D" w:rsidRPr="00022315" w:rsidRDefault="00663A85" w:rsidP="00022315">
            <w:pPr>
              <w:autoSpaceDE w:val="0"/>
              <w:autoSpaceDN w:val="0"/>
              <w:adjustRightInd w:val="0"/>
              <w:jc w:val="center"/>
              <w:rPr>
                <w:rFonts w:ascii="Arial" w:hAnsi="Arial" w:cs="Arial"/>
              </w:rPr>
            </w:pPr>
            <w:r>
              <w:rPr>
                <w:rFonts w:ascii="Arial" w:hAnsi="Arial" w:cs="Arial"/>
              </w:rPr>
              <w:t>Objective 1-</w:t>
            </w:r>
            <w:r w:rsidR="006C0B36">
              <w:rPr>
                <w:rFonts w:ascii="Arial" w:hAnsi="Arial" w:cs="Arial"/>
              </w:rPr>
              <w:t>9</w:t>
            </w:r>
          </w:p>
        </w:tc>
        <w:tc>
          <w:tcPr>
            <w:tcW w:w="1748" w:type="dxa"/>
          </w:tcPr>
          <w:p w:rsidR="00E66F1D" w:rsidRPr="00022315" w:rsidRDefault="00663A85" w:rsidP="00022315">
            <w:pPr>
              <w:autoSpaceDE w:val="0"/>
              <w:autoSpaceDN w:val="0"/>
              <w:adjustRightInd w:val="0"/>
              <w:jc w:val="center"/>
              <w:rPr>
                <w:rFonts w:ascii="Arial" w:hAnsi="Arial" w:cs="Arial"/>
              </w:rPr>
            </w:pPr>
            <w:r>
              <w:rPr>
                <w:rFonts w:ascii="Arial" w:hAnsi="Arial" w:cs="Arial"/>
              </w:rPr>
              <w:t>Formative</w:t>
            </w:r>
          </w:p>
        </w:tc>
        <w:tc>
          <w:tcPr>
            <w:tcW w:w="1837" w:type="dxa"/>
          </w:tcPr>
          <w:p w:rsidR="00E66F1D" w:rsidRPr="00022315" w:rsidRDefault="00663A85" w:rsidP="00022315">
            <w:pPr>
              <w:autoSpaceDE w:val="0"/>
              <w:autoSpaceDN w:val="0"/>
              <w:adjustRightInd w:val="0"/>
              <w:jc w:val="center"/>
              <w:rPr>
                <w:rFonts w:ascii="Arial" w:hAnsi="Arial" w:cs="Arial"/>
              </w:rPr>
            </w:pPr>
            <w:r>
              <w:rPr>
                <w:rFonts w:ascii="Arial" w:hAnsi="Arial" w:cs="Arial"/>
              </w:rPr>
              <w:t>Brainstorm using KWL chart</w:t>
            </w:r>
          </w:p>
        </w:tc>
        <w:tc>
          <w:tcPr>
            <w:tcW w:w="1639" w:type="dxa"/>
          </w:tcPr>
          <w:p w:rsidR="00E66F1D" w:rsidRPr="00022315" w:rsidRDefault="00663A85" w:rsidP="00022315">
            <w:pPr>
              <w:autoSpaceDE w:val="0"/>
              <w:autoSpaceDN w:val="0"/>
              <w:adjustRightInd w:val="0"/>
              <w:jc w:val="center"/>
              <w:rPr>
                <w:rFonts w:ascii="Arial" w:hAnsi="Arial" w:cs="Arial"/>
              </w:rPr>
            </w:pPr>
            <w:r>
              <w:rPr>
                <w:rFonts w:ascii="Arial" w:hAnsi="Arial" w:cs="Arial"/>
              </w:rPr>
              <w:t>1</w:t>
            </w:r>
          </w:p>
        </w:tc>
        <w:tc>
          <w:tcPr>
            <w:tcW w:w="2230" w:type="dxa"/>
          </w:tcPr>
          <w:p w:rsidR="00E66F1D" w:rsidRPr="00022315" w:rsidRDefault="00663A85" w:rsidP="00022315">
            <w:pPr>
              <w:autoSpaceDE w:val="0"/>
              <w:autoSpaceDN w:val="0"/>
              <w:adjustRightInd w:val="0"/>
              <w:jc w:val="center"/>
              <w:rPr>
                <w:rFonts w:ascii="Arial" w:hAnsi="Arial" w:cs="Arial"/>
              </w:rPr>
            </w:pPr>
            <w:r>
              <w:rPr>
                <w:rFonts w:ascii="Arial" w:hAnsi="Arial" w:cs="Arial"/>
              </w:rPr>
              <w:t>Record ideas with group members</w:t>
            </w:r>
          </w:p>
        </w:tc>
      </w:tr>
      <w:tr w:rsidR="00E66F1D" w:rsidRPr="00022315" w:rsidTr="006C0B36">
        <w:tc>
          <w:tcPr>
            <w:tcW w:w="1906" w:type="dxa"/>
          </w:tcPr>
          <w:p w:rsidR="00E66F1D" w:rsidRPr="00022315" w:rsidRDefault="00663A85" w:rsidP="00022315">
            <w:pPr>
              <w:autoSpaceDE w:val="0"/>
              <w:autoSpaceDN w:val="0"/>
              <w:adjustRightInd w:val="0"/>
              <w:jc w:val="center"/>
              <w:rPr>
                <w:rFonts w:ascii="Arial" w:hAnsi="Arial" w:cs="Arial"/>
              </w:rPr>
            </w:pPr>
            <w:r>
              <w:rPr>
                <w:rFonts w:ascii="Arial" w:hAnsi="Arial" w:cs="Arial"/>
              </w:rPr>
              <w:t>Objective 8</w:t>
            </w:r>
          </w:p>
        </w:tc>
        <w:tc>
          <w:tcPr>
            <w:tcW w:w="1748" w:type="dxa"/>
          </w:tcPr>
          <w:p w:rsidR="00E66F1D" w:rsidRPr="00022315" w:rsidRDefault="00663A85" w:rsidP="00022315">
            <w:pPr>
              <w:autoSpaceDE w:val="0"/>
              <w:autoSpaceDN w:val="0"/>
              <w:adjustRightInd w:val="0"/>
              <w:jc w:val="center"/>
              <w:rPr>
                <w:rFonts w:ascii="Arial" w:hAnsi="Arial" w:cs="Arial"/>
              </w:rPr>
            </w:pPr>
            <w:r>
              <w:rPr>
                <w:rFonts w:ascii="Arial" w:hAnsi="Arial" w:cs="Arial"/>
              </w:rPr>
              <w:t>Formative</w:t>
            </w:r>
          </w:p>
        </w:tc>
        <w:tc>
          <w:tcPr>
            <w:tcW w:w="1837" w:type="dxa"/>
          </w:tcPr>
          <w:p w:rsidR="00E66F1D" w:rsidRPr="00022315" w:rsidRDefault="006C0B36" w:rsidP="00663A85">
            <w:pPr>
              <w:autoSpaceDE w:val="0"/>
              <w:autoSpaceDN w:val="0"/>
              <w:adjustRightInd w:val="0"/>
              <w:jc w:val="center"/>
              <w:rPr>
                <w:rFonts w:ascii="Arial" w:hAnsi="Arial" w:cs="Arial"/>
              </w:rPr>
            </w:pPr>
            <w:r>
              <w:rPr>
                <w:rFonts w:ascii="Arial" w:hAnsi="Arial" w:cs="Arial"/>
              </w:rPr>
              <w:t xml:space="preserve">Identify and Explain - </w:t>
            </w:r>
            <w:r w:rsidR="00663A85">
              <w:rPr>
                <w:rFonts w:ascii="Arial" w:hAnsi="Arial" w:cs="Arial"/>
              </w:rPr>
              <w:t>Writing Activity</w:t>
            </w:r>
          </w:p>
        </w:tc>
        <w:tc>
          <w:tcPr>
            <w:tcW w:w="1639" w:type="dxa"/>
          </w:tcPr>
          <w:p w:rsidR="00E66F1D" w:rsidRPr="00022315" w:rsidRDefault="006C0B36" w:rsidP="00022315">
            <w:pPr>
              <w:autoSpaceDE w:val="0"/>
              <w:autoSpaceDN w:val="0"/>
              <w:adjustRightInd w:val="0"/>
              <w:jc w:val="center"/>
              <w:rPr>
                <w:rFonts w:ascii="Arial" w:hAnsi="Arial" w:cs="Arial"/>
              </w:rPr>
            </w:pPr>
            <w:r>
              <w:rPr>
                <w:rFonts w:ascii="Arial" w:hAnsi="Arial" w:cs="Arial"/>
              </w:rPr>
              <w:t>2</w:t>
            </w:r>
          </w:p>
        </w:tc>
        <w:tc>
          <w:tcPr>
            <w:tcW w:w="2230" w:type="dxa"/>
          </w:tcPr>
          <w:p w:rsidR="00E66F1D" w:rsidRPr="00022315" w:rsidRDefault="00663A85" w:rsidP="00022315">
            <w:pPr>
              <w:autoSpaceDE w:val="0"/>
              <w:autoSpaceDN w:val="0"/>
              <w:adjustRightInd w:val="0"/>
              <w:jc w:val="center"/>
              <w:rPr>
                <w:rFonts w:ascii="Arial" w:hAnsi="Arial" w:cs="Arial"/>
              </w:rPr>
            </w:pPr>
            <w:r>
              <w:rPr>
                <w:rFonts w:ascii="Arial" w:hAnsi="Arial" w:cs="Arial"/>
              </w:rPr>
              <w:t xml:space="preserve">Supply students with specific minority </w:t>
            </w:r>
            <w:r w:rsidR="006C0B36">
              <w:rPr>
                <w:rFonts w:ascii="Arial" w:hAnsi="Arial" w:cs="Arial"/>
              </w:rPr>
              <w:t>groups</w:t>
            </w:r>
          </w:p>
        </w:tc>
      </w:tr>
      <w:tr w:rsidR="00E66F1D" w:rsidRPr="00022315" w:rsidTr="006C0B36">
        <w:tc>
          <w:tcPr>
            <w:tcW w:w="1906" w:type="dxa"/>
          </w:tcPr>
          <w:p w:rsidR="00E66F1D" w:rsidRPr="00022315" w:rsidRDefault="006C0B36" w:rsidP="00022315">
            <w:pPr>
              <w:autoSpaceDE w:val="0"/>
              <w:autoSpaceDN w:val="0"/>
              <w:adjustRightInd w:val="0"/>
              <w:jc w:val="center"/>
              <w:rPr>
                <w:rFonts w:ascii="Arial" w:hAnsi="Arial" w:cs="Arial"/>
              </w:rPr>
            </w:pPr>
            <w:r>
              <w:rPr>
                <w:rFonts w:ascii="Arial" w:hAnsi="Arial" w:cs="Arial"/>
              </w:rPr>
              <w:t>Objective 9</w:t>
            </w:r>
          </w:p>
        </w:tc>
        <w:tc>
          <w:tcPr>
            <w:tcW w:w="1748" w:type="dxa"/>
          </w:tcPr>
          <w:p w:rsidR="00E66F1D" w:rsidRPr="00022315" w:rsidRDefault="006C0B36" w:rsidP="00022315">
            <w:pPr>
              <w:autoSpaceDE w:val="0"/>
              <w:autoSpaceDN w:val="0"/>
              <w:adjustRightInd w:val="0"/>
              <w:jc w:val="center"/>
              <w:rPr>
                <w:rFonts w:ascii="Arial" w:hAnsi="Arial" w:cs="Arial"/>
              </w:rPr>
            </w:pPr>
            <w:r>
              <w:rPr>
                <w:rFonts w:ascii="Arial" w:hAnsi="Arial" w:cs="Arial"/>
              </w:rPr>
              <w:t>Formative</w:t>
            </w:r>
          </w:p>
        </w:tc>
        <w:tc>
          <w:tcPr>
            <w:tcW w:w="1837" w:type="dxa"/>
          </w:tcPr>
          <w:p w:rsidR="00E66F1D" w:rsidRPr="00022315" w:rsidRDefault="006C0B36" w:rsidP="00022315">
            <w:pPr>
              <w:autoSpaceDE w:val="0"/>
              <w:autoSpaceDN w:val="0"/>
              <w:adjustRightInd w:val="0"/>
              <w:jc w:val="center"/>
              <w:rPr>
                <w:rFonts w:ascii="Arial" w:hAnsi="Arial" w:cs="Arial"/>
              </w:rPr>
            </w:pPr>
            <w:r>
              <w:rPr>
                <w:rFonts w:ascii="Arial" w:hAnsi="Arial" w:cs="Arial"/>
              </w:rPr>
              <w:t>Graphic Organizer</w:t>
            </w:r>
          </w:p>
        </w:tc>
        <w:tc>
          <w:tcPr>
            <w:tcW w:w="1639" w:type="dxa"/>
          </w:tcPr>
          <w:p w:rsidR="00E66F1D" w:rsidRPr="00022315" w:rsidRDefault="006C0B36" w:rsidP="00022315">
            <w:pPr>
              <w:autoSpaceDE w:val="0"/>
              <w:autoSpaceDN w:val="0"/>
              <w:adjustRightInd w:val="0"/>
              <w:jc w:val="center"/>
              <w:rPr>
                <w:rFonts w:ascii="Arial" w:hAnsi="Arial" w:cs="Arial"/>
              </w:rPr>
            </w:pPr>
            <w:r>
              <w:rPr>
                <w:rFonts w:ascii="Arial" w:hAnsi="Arial" w:cs="Arial"/>
              </w:rPr>
              <w:t>1</w:t>
            </w:r>
          </w:p>
        </w:tc>
        <w:tc>
          <w:tcPr>
            <w:tcW w:w="2230" w:type="dxa"/>
          </w:tcPr>
          <w:p w:rsidR="00E66F1D" w:rsidRPr="00022315" w:rsidRDefault="006C0B36" w:rsidP="006C0B36">
            <w:pPr>
              <w:autoSpaceDE w:val="0"/>
              <w:autoSpaceDN w:val="0"/>
              <w:adjustRightInd w:val="0"/>
              <w:jc w:val="center"/>
              <w:rPr>
                <w:rFonts w:ascii="Arial" w:hAnsi="Arial" w:cs="Arial"/>
              </w:rPr>
            </w:pPr>
            <w:r>
              <w:rPr>
                <w:rFonts w:ascii="Arial" w:hAnsi="Arial" w:cs="Arial"/>
              </w:rPr>
              <w:t>Allow students to work in groups</w:t>
            </w:r>
          </w:p>
        </w:tc>
      </w:tr>
      <w:tr w:rsidR="005963AD" w:rsidRPr="00022315" w:rsidTr="006C0B36">
        <w:tc>
          <w:tcPr>
            <w:tcW w:w="1906" w:type="dxa"/>
          </w:tcPr>
          <w:p w:rsidR="005963AD" w:rsidRDefault="005963AD" w:rsidP="00022315">
            <w:pPr>
              <w:autoSpaceDE w:val="0"/>
              <w:autoSpaceDN w:val="0"/>
              <w:adjustRightInd w:val="0"/>
              <w:jc w:val="center"/>
              <w:rPr>
                <w:rFonts w:ascii="Arial" w:hAnsi="Arial" w:cs="Arial"/>
              </w:rPr>
            </w:pPr>
            <w:r>
              <w:rPr>
                <w:rFonts w:ascii="Arial" w:hAnsi="Arial" w:cs="Arial"/>
              </w:rPr>
              <w:t>Objective 10</w:t>
            </w:r>
          </w:p>
        </w:tc>
        <w:tc>
          <w:tcPr>
            <w:tcW w:w="1748" w:type="dxa"/>
          </w:tcPr>
          <w:p w:rsidR="005963AD" w:rsidRDefault="005963AD" w:rsidP="00022315">
            <w:pPr>
              <w:autoSpaceDE w:val="0"/>
              <w:autoSpaceDN w:val="0"/>
              <w:adjustRightInd w:val="0"/>
              <w:jc w:val="center"/>
              <w:rPr>
                <w:rFonts w:ascii="Arial" w:hAnsi="Arial" w:cs="Arial"/>
              </w:rPr>
            </w:pPr>
            <w:r>
              <w:rPr>
                <w:rFonts w:ascii="Arial" w:hAnsi="Arial" w:cs="Arial"/>
              </w:rPr>
              <w:t>Formative</w:t>
            </w:r>
          </w:p>
        </w:tc>
        <w:tc>
          <w:tcPr>
            <w:tcW w:w="1837" w:type="dxa"/>
          </w:tcPr>
          <w:p w:rsidR="005963AD" w:rsidRDefault="005963AD" w:rsidP="00022315">
            <w:pPr>
              <w:autoSpaceDE w:val="0"/>
              <w:autoSpaceDN w:val="0"/>
              <w:adjustRightInd w:val="0"/>
              <w:jc w:val="center"/>
              <w:rPr>
                <w:rFonts w:ascii="Arial" w:hAnsi="Arial" w:cs="Arial"/>
              </w:rPr>
            </w:pPr>
            <w:r>
              <w:rPr>
                <w:rFonts w:ascii="Arial" w:hAnsi="Arial" w:cs="Arial"/>
              </w:rPr>
              <w:t>Class Discussion</w:t>
            </w:r>
          </w:p>
        </w:tc>
        <w:tc>
          <w:tcPr>
            <w:tcW w:w="1639" w:type="dxa"/>
          </w:tcPr>
          <w:p w:rsidR="005963AD" w:rsidRDefault="005963AD" w:rsidP="00022315">
            <w:pPr>
              <w:autoSpaceDE w:val="0"/>
              <w:autoSpaceDN w:val="0"/>
              <w:adjustRightInd w:val="0"/>
              <w:jc w:val="center"/>
              <w:rPr>
                <w:rFonts w:ascii="Arial" w:hAnsi="Arial" w:cs="Arial"/>
              </w:rPr>
            </w:pPr>
            <w:r>
              <w:rPr>
                <w:rFonts w:ascii="Arial" w:hAnsi="Arial" w:cs="Arial"/>
              </w:rPr>
              <w:t>1</w:t>
            </w:r>
          </w:p>
        </w:tc>
        <w:tc>
          <w:tcPr>
            <w:tcW w:w="2230" w:type="dxa"/>
          </w:tcPr>
          <w:p w:rsidR="005963AD" w:rsidRDefault="005963AD" w:rsidP="006C0B36">
            <w:pPr>
              <w:autoSpaceDE w:val="0"/>
              <w:autoSpaceDN w:val="0"/>
              <w:adjustRightInd w:val="0"/>
              <w:jc w:val="center"/>
              <w:rPr>
                <w:rFonts w:ascii="Arial" w:hAnsi="Arial" w:cs="Arial"/>
              </w:rPr>
            </w:pPr>
            <w:r>
              <w:rPr>
                <w:rFonts w:ascii="Arial" w:hAnsi="Arial" w:cs="Arial"/>
              </w:rPr>
              <w:t>Have students record their answers privately to ensure every student responds</w:t>
            </w:r>
          </w:p>
        </w:tc>
      </w:tr>
      <w:tr w:rsidR="00E66F1D" w:rsidRPr="00022315" w:rsidTr="006C0B36">
        <w:tc>
          <w:tcPr>
            <w:tcW w:w="1906" w:type="dxa"/>
          </w:tcPr>
          <w:p w:rsidR="00E66F1D" w:rsidRPr="00022315" w:rsidRDefault="00022315" w:rsidP="00022315">
            <w:pPr>
              <w:autoSpaceDE w:val="0"/>
              <w:autoSpaceDN w:val="0"/>
              <w:adjustRightInd w:val="0"/>
              <w:jc w:val="center"/>
              <w:rPr>
                <w:rFonts w:ascii="Arial" w:hAnsi="Arial" w:cs="Arial"/>
              </w:rPr>
            </w:pPr>
            <w:r w:rsidRPr="00022315">
              <w:rPr>
                <w:rFonts w:ascii="Arial" w:hAnsi="Arial" w:cs="Arial"/>
              </w:rPr>
              <w:t xml:space="preserve">Objective </w:t>
            </w:r>
            <w:r w:rsidR="006C0B36">
              <w:rPr>
                <w:rFonts w:ascii="Arial" w:hAnsi="Arial" w:cs="Arial"/>
              </w:rPr>
              <w:t>1</w:t>
            </w:r>
            <w:r w:rsidR="005963AD">
              <w:rPr>
                <w:rFonts w:ascii="Arial" w:hAnsi="Arial" w:cs="Arial"/>
              </w:rPr>
              <w:t>1</w:t>
            </w:r>
          </w:p>
        </w:tc>
        <w:tc>
          <w:tcPr>
            <w:tcW w:w="1748" w:type="dxa"/>
          </w:tcPr>
          <w:p w:rsidR="00E66F1D" w:rsidRPr="00022315" w:rsidRDefault="00022315" w:rsidP="00022315">
            <w:pPr>
              <w:autoSpaceDE w:val="0"/>
              <w:autoSpaceDN w:val="0"/>
              <w:adjustRightInd w:val="0"/>
              <w:jc w:val="center"/>
              <w:rPr>
                <w:rFonts w:ascii="Arial" w:hAnsi="Arial" w:cs="Arial"/>
              </w:rPr>
            </w:pPr>
            <w:r w:rsidRPr="00022315">
              <w:rPr>
                <w:rFonts w:ascii="Arial" w:hAnsi="Arial" w:cs="Arial"/>
              </w:rPr>
              <w:t>Summative</w:t>
            </w:r>
          </w:p>
        </w:tc>
        <w:tc>
          <w:tcPr>
            <w:tcW w:w="1837" w:type="dxa"/>
          </w:tcPr>
          <w:p w:rsidR="00E66F1D" w:rsidRPr="00022315" w:rsidRDefault="00022315" w:rsidP="00022315">
            <w:pPr>
              <w:autoSpaceDE w:val="0"/>
              <w:autoSpaceDN w:val="0"/>
              <w:adjustRightInd w:val="0"/>
              <w:jc w:val="center"/>
              <w:rPr>
                <w:rFonts w:ascii="Arial" w:hAnsi="Arial" w:cs="Arial"/>
              </w:rPr>
            </w:pPr>
            <w:r>
              <w:rPr>
                <w:rFonts w:ascii="Arial" w:hAnsi="Arial" w:cs="Arial"/>
              </w:rPr>
              <w:t>Timeline</w:t>
            </w:r>
          </w:p>
        </w:tc>
        <w:tc>
          <w:tcPr>
            <w:tcW w:w="1639" w:type="dxa"/>
          </w:tcPr>
          <w:p w:rsidR="00E66F1D" w:rsidRPr="00022315" w:rsidRDefault="006C0B36" w:rsidP="00022315">
            <w:pPr>
              <w:autoSpaceDE w:val="0"/>
              <w:autoSpaceDN w:val="0"/>
              <w:adjustRightInd w:val="0"/>
              <w:jc w:val="center"/>
              <w:rPr>
                <w:rFonts w:ascii="Arial" w:hAnsi="Arial" w:cs="Arial"/>
              </w:rPr>
            </w:pPr>
            <w:r>
              <w:rPr>
                <w:rFonts w:ascii="Arial" w:hAnsi="Arial" w:cs="Arial"/>
              </w:rPr>
              <w:t>2</w:t>
            </w:r>
          </w:p>
        </w:tc>
        <w:tc>
          <w:tcPr>
            <w:tcW w:w="2230" w:type="dxa"/>
          </w:tcPr>
          <w:p w:rsidR="00E66F1D" w:rsidRPr="00022315" w:rsidRDefault="00663A85" w:rsidP="00663A85">
            <w:pPr>
              <w:autoSpaceDE w:val="0"/>
              <w:autoSpaceDN w:val="0"/>
              <w:adjustRightInd w:val="0"/>
              <w:jc w:val="center"/>
              <w:rPr>
                <w:rFonts w:ascii="Arial" w:hAnsi="Arial" w:cs="Arial"/>
              </w:rPr>
            </w:pPr>
            <w:r>
              <w:rPr>
                <w:rFonts w:ascii="Arial" w:hAnsi="Arial" w:cs="Arial"/>
              </w:rPr>
              <w:t xml:space="preserve">Create Timeline with a partner or as a group </w:t>
            </w:r>
          </w:p>
        </w:tc>
      </w:tr>
    </w:tbl>
    <w:p w:rsidR="00E66F1D" w:rsidRPr="008D2E60" w:rsidRDefault="00E66F1D" w:rsidP="00AB31D4">
      <w:pPr>
        <w:autoSpaceDE w:val="0"/>
        <w:autoSpaceDN w:val="0"/>
        <w:adjustRightInd w:val="0"/>
        <w:rPr>
          <w:rFonts w:ascii="Arial" w:hAnsi="Arial" w:cs="Arial"/>
          <w:b/>
          <w:color w:val="FF0000"/>
          <w:u w:val="single"/>
        </w:rPr>
      </w:pPr>
    </w:p>
    <w:p w:rsidR="00AB31D4" w:rsidRPr="008D2E60" w:rsidRDefault="00AB31D4" w:rsidP="00AB31D4">
      <w:pPr>
        <w:rPr>
          <w:rFonts w:ascii="Arial" w:hAnsi="Arial" w:cs="Arial"/>
          <w:color w:val="FF0000"/>
        </w:rPr>
      </w:pPr>
      <w:r w:rsidRPr="008D2E60">
        <w:rPr>
          <w:rFonts w:ascii="Arial" w:hAnsi="Arial" w:cs="Arial"/>
          <w:b/>
          <w:i/>
          <w:noProof/>
          <w:color w:val="FF0000"/>
        </w:rPr>
        <mc:AlternateContent>
          <mc:Choice Requires="wps">
            <w:drawing>
              <wp:anchor distT="0" distB="0" distL="114300" distR="114300" simplePos="0" relativeHeight="251660288" behindDoc="1" locked="0" layoutInCell="0" allowOverlap="1" wp14:anchorId="2DDB095C" wp14:editId="4702D8D3">
                <wp:simplePos x="0" y="0"/>
                <wp:positionH relativeFrom="column">
                  <wp:posOffset>-91440</wp:posOffset>
                </wp:positionH>
                <wp:positionV relativeFrom="paragraph">
                  <wp:posOffset>92075</wp:posOffset>
                </wp:positionV>
                <wp:extent cx="6035040" cy="274320"/>
                <wp:effectExtent l="0" t="0" r="1270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27432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7.15pt;margin-top:7.25pt;width:475.2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" o:allowincell="f" fillcolor="silver"/>
            </w:pict>
          </mc:Fallback>
        </mc:AlternateContent>
      </w:r>
    </w:p>
    <w:p w:rsidR="00AB31D4" w:rsidRPr="008D2E60" w:rsidRDefault="00AB31D4" w:rsidP="00AB31D4">
      <w:pPr>
        <w:rPr>
          <w:rFonts w:ascii="Arial" w:hAnsi="Arial" w:cs="Arial"/>
        </w:rPr>
      </w:pPr>
      <w:r w:rsidRPr="008D2E60">
        <w:rPr>
          <w:rFonts w:ascii="Arial" w:hAnsi="Arial" w:cs="Arial"/>
          <w:b/>
          <w:i/>
        </w:rPr>
        <w:t>IMPACT</w:t>
      </w:r>
      <w:r w:rsidRPr="008D2E60">
        <w:rPr>
          <w:rFonts w:ascii="Arial" w:hAnsi="Arial" w:cs="Arial"/>
        </w:rPr>
        <w:t xml:space="preserve"> – Prepared after the lesson and post-observation conference</w:t>
      </w:r>
    </w:p>
    <w:p w:rsidR="00AB31D4" w:rsidRPr="008D2E60" w:rsidRDefault="00AB31D4" w:rsidP="00AB31D4">
      <w:pPr>
        <w:rPr>
          <w:rFonts w:ascii="Arial" w:hAnsi="Arial" w:cs="Arial"/>
        </w:rPr>
      </w:pPr>
    </w:p>
    <w:p w:rsidR="00AB31D4" w:rsidRPr="008D2E60" w:rsidRDefault="00AB31D4" w:rsidP="00AB31D4">
      <w:pPr>
        <w:pStyle w:val="Heading1"/>
        <w:rPr>
          <w:rFonts w:ascii="Arial" w:hAnsi="Arial" w:cs="Arial"/>
          <w:b w:val="0"/>
          <w:bCs w:val="0"/>
          <w:i/>
          <w:iCs/>
        </w:rPr>
      </w:pPr>
      <w:r w:rsidRPr="008D2E60">
        <w:rPr>
          <w:rFonts w:ascii="Arial" w:hAnsi="Arial" w:cs="Arial"/>
          <w:b w:val="0"/>
          <w:bCs w:val="0"/>
          <w:i/>
          <w:iCs/>
        </w:rPr>
        <w:t>Reflection/Analysis of Teaching and Learning –</w:t>
      </w:r>
    </w:p>
    <w:p w:rsidR="00AB31D4" w:rsidRPr="008D2E60" w:rsidRDefault="00AB31D4" w:rsidP="00AB31D4">
      <w:pPr>
        <w:rPr>
          <w:rFonts w:ascii="Arial" w:hAnsi="Arial" w:cs="Arial"/>
        </w:rPr>
      </w:pPr>
      <w:r w:rsidRPr="008D2E60">
        <w:rPr>
          <w:rFonts w:ascii="Arial" w:hAnsi="Arial" w:cs="Arial"/>
        </w:rPr>
        <w:t>Discuss student progress in relation to the stated objectives (i.e., what they learned with indicators of achievement). Discuss success of instruction as it relates to assessment of student progress.  Include three student samples (high, average, low) and an analysis of their performance based on assessment results.</w:t>
      </w:r>
    </w:p>
    <w:p w:rsidR="00AB31D4" w:rsidRDefault="00AB31D4" w:rsidP="00AB31D4">
      <w:pPr>
        <w:rPr>
          <w:rFonts w:ascii="Arial" w:hAnsi="Arial" w:cs="Arial"/>
          <w:color w:val="FF0000"/>
        </w:rPr>
      </w:pPr>
    </w:p>
    <w:p w:rsidR="00872FE8" w:rsidRDefault="00872FE8" w:rsidP="00872FE8">
      <w:pPr>
        <w:rPr>
          <w:rFonts w:ascii="Arial" w:hAnsi="Arial" w:cs="Arial"/>
          <w:color w:val="FF0000"/>
        </w:rPr>
      </w:pPr>
      <w:r w:rsidRPr="00872FE8">
        <w:rPr>
          <w:rFonts w:ascii="Arial" w:hAnsi="Arial" w:cs="Arial"/>
          <w:b/>
          <w:color w:val="FF0000"/>
        </w:rPr>
        <w:t>Students L</w:t>
      </w:r>
      <w:r w:rsidR="00F8269E" w:rsidRPr="00872FE8">
        <w:rPr>
          <w:rFonts w:ascii="Arial" w:hAnsi="Arial" w:cs="Arial"/>
          <w:b/>
          <w:color w:val="FF0000"/>
        </w:rPr>
        <w:t>earned</w:t>
      </w:r>
      <w:r w:rsidR="00F8269E" w:rsidRPr="00872FE8">
        <w:rPr>
          <w:rFonts w:ascii="Arial" w:hAnsi="Arial" w:cs="Arial"/>
          <w:color w:val="FF0000"/>
        </w:rPr>
        <w:t xml:space="preserve"> </w:t>
      </w:r>
    </w:p>
    <w:p w:rsidR="00872FE8" w:rsidRPr="00872FE8" w:rsidRDefault="00872FE8" w:rsidP="00872FE8">
      <w:pPr>
        <w:pStyle w:val="ListParagraph"/>
        <w:numPr>
          <w:ilvl w:val="0"/>
          <w:numId w:val="19"/>
        </w:numPr>
        <w:rPr>
          <w:rFonts w:ascii="Arial" w:hAnsi="Arial" w:cs="Arial"/>
          <w:color w:val="FF0000"/>
        </w:rPr>
      </w:pPr>
      <w:r>
        <w:rPr>
          <w:rFonts w:ascii="Arial" w:hAnsi="Arial" w:cs="Arial"/>
          <w:color w:val="FF0000"/>
        </w:rPr>
        <w:t>P</w:t>
      </w:r>
      <w:r w:rsidR="00F8269E" w:rsidRPr="00872FE8">
        <w:rPr>
          <w:rFonts w:ascii="Arial" w:hAnsi="Arial" w:cs="Arial"/>
          <w:color w:val="FF0000"/>
        </w:rPr>
        <w:t xml:space="preserve">eople of the United State confronted Civil Rights issues with </w:t>
      </w:r>
      <w:r>
        <w:rPr>
          <w:rFonts w:ascii="Arial" w:hAnsi="Arial" w:cs="Arial"/>
          <w:color w:val="FF0000"/>
        </w:rPr>
        <w:t>nonviolent protest</w:t>
      </w:r>
      <w:r w:rsidR="008F0B82" w:rsidRPr="00872FE8">
        <w:rPr>
          <w:rFonts w:ascii="Arial" w:hAnsi="Arial" w:cs="Arial"/>
          <w:color w:val="FF0000"/>
        </w:rPr>
        <w:t xml:space="preserve"> </w:t>
      </w:r>
    </w:p>
    <w:p w:rsidR="00872FE8" w:rsidRDefault="00872FE8" w:rsidP="00872FE8">
      <w:pPr>
        <w:pStyle w:val="ListParagraph"/>
        <w:numPr>
          <w:ilvl w:val="0"/>
          <w:numId w:val="18"/>
        </w:numPr>
        <w:rPr>
          <w:rFonts w:ascii="Arial" w:hAnsi="Arial" w:cs="Arial"/>
          <w:color w:val="FF0000"/>
        </w:rPr>
      </w:pPr>
      <w:r>
        <w:rPr>
          <w:rFonts w:ascii="Arial" w:hAnsi="Arial" w:cs="Arial"/>
          <w:color w:val="FF0000"/>
        </w:rPr>
        <w:t>Examples</w:t>
      </w:r>
      <w:r w:rsidR="008F0B82" w:rsidRPr="00872FE8">
        <w:rPr>
          <w:rFonts w:ascii="Arial" w:hAnsi="Arial" w:cs="Arial"/>
          <w:color w:val="FF0000"/>
        </w:rPr>
        <w:t xml:space="preserve"> of nonviolent protests</w:t>
      </w:r>
      <w:r w:rsidR="00F8269E" w:rsidRPr="00872FE8">
        <w:rPr>
          <w:rFonts w:ascii="Arial" w:hAnsi="Arial" w:cs="Arial"/>
          <w:color w:val="FF0000"/>
        </w:rPr>
        <w:t xml:space="preserve"> </w:t>
      </w:r>
      <w:r w:rsidR="008F0B82" w:rsidRPr="00872FE8">
        <w:rPr>
          <w:rFonts w:ascii="Arial" w:hAnsi="Arial" w:cs="Arial"/>
          <w:color w:val="FF0000"/>
        </w:rPr>
        <w:t xml:space="preserve">such as sit-ins and boycotts, specifically the Montgomery bus boycott  </w:t>
      </w:r>
    </w:p>
    <w:p w:rsidR="00872FE8" w:rsidRDefault="00872FE8" w:rsidP="00872FE8">
      <w:pPr>
        <w:pStyle w:val="ListParagraph"/>
        <w:numPr>
          <w:ilvl w:val="0"/>
          <w:numId w:val="18"/>
        </w:numPr>
        <w:rPr>
          <w:rFonts w:ascii="Arial" w:hAnsi="Arial" w:cs="Arial"/>
          <w:color w:val="FF0000"/>
        </w:rPr>
      </w:pPr>
      <w:r>
        <w:rPr>
          <w:rFonts w:ascii="Arial" w:hAnsi="Arial" w:cs="Arial"/>
          <w:color w:val="FF0000"/>
        </w:rPr>
        <w:t>These</w:t>
      </w:r>
      <w:r w:rsidR="008F0B82" w:rsidRPr="00872FE8">
        <w:rPr>
          <w:rFonts w:ascii="Arial" w:hAnsi="Arial" w:cs="Arial"/>
          <w:color w:val="FF0000"/>
        </w:rPr>
        <w:t xml:space="preserve"> nonviolent protests</w:t>
      </w:r>
      <w:r w:rsidRPr="00872FE8">
        <w:rPr>
          <w:rFonts w:ascii="Arial" w:hAnsi="Arial" w:cs="Arial"/>
          <w:color w:val="FF0000"/>
        </w:rPr>
        <w:t xml:space="preserve"> were counteracted with violent protest</w:t>
      </w:r>
      <w:r w:rsidR="008F0B82" w:rsidRPr="00872FE8">
        <w:rPr>
          <w:rFonts w:ascii="Arial" w:hAnsi="Arial" w:cs="Arial"/>
          <w:color w:val="FF0000"/>
        </w:rPr>
        <w:t xml:space="preserve">. </w:t>
      </w:r>
      <w:r w:rsidRPr="00872FE8">
        <w:rPr>
          <w:rFonts w:ascii="Arial" w:hAnsi="Arial" w:cs="Arial"/>
          <w:color w:val="FF0000"/>
        </w:rPr>
        <w:t xml:space="preserve"> </w:t>
      </w:r>
    </w:p>
    <w:p w:rsidR="00F8269E" w:rsidRDefault="00872FE8" w:rsidP="00872FE8">
      <w:pPr>
        <w:pStyle w:val="ListParagraph"/>
        <w:numPr>
          <w:ilvl w:val="0"/>
          <w:numId w:val="18"/>
        </w:numPr>
        <w:rPr>
          <w:rFonts w:ascii="Arial" w:hAnsi="Arial" w:cs="Arial"/>
          <w:color w:val="FF0000"/>
        </w:rPr>
      </w:pPr>
      <w:r>
        <w:rPr>
          <w:rFonts w:ascii="Arial" w:hAnsi="Arial" w:cs="Arial"/>
          <w:color w:val="FF0000"/>
        </w:rPr>
        <w:t>T</w:t>
      </w:r>
      <w:r w:rsidRPr="00872FE8">
        <w:rPr>
          <w:rFonts w:ascii="Arial" w:hAnsi="Arial" w:cs="Arial"/>
          <w:color w:val="FF0000"/>
        </w:rPr>
        <w:t>o sequence the order of events leading up to and following the Civil Rig</w:t>
      </w:r>
      <w:r>
        <w:rPr>
          <w:rFonts w:ascii="Arial" w:hAnsi="Arial" w:cs="Arial"/>
          <w:color w:val="FF0000"/>
        </w:rPr>
        <w:t>hts Act</w:t>
      </w:r>
    </w:p>
    <w:p w:rsidR="00872FE8" w:rsidRPr="00AF054B" w:rsidRDefault="00872FE8" w:rsidP="00872FE8">
      <w:pPr>
        <w:pStyle w:val="ListParagraph"/>
        <w:numPr>
          <w:ilvl w:val="0"/>
          <w:numId w:val="18"/>
        </w:numPr>
        <w:rPr>
          <w:rFonts w:ascii="Arial" w:hAnsi="Arial" w:cs="Arial"/>
          <w:color w:val="FF0000"/>
        </w:rPr>
      </w:pPr>
      <w:r w:rsidRPr="00872FE8">
        <w:rPr>
          <w:rFonts w:ascii="Arial" w:eastAsiaTheme="minorEastAsia" w:hAnsi="Arial" w:cs="Arial"/>
          <w:color w:val="FF0000"/>
        </w:rPr>
        <w:t>Explain the contributions of Civil Rights leaders such as Martin Luther King, Jr.</w:t>
      </w:r>
    </w:p>
    <w:p w:rsidR="00AF054B" w:rsidRPr="00AF054B" w:rsidRDefault="00AF054B" w:rsidP="00AF054B">
      <w:pPr>
        <w:pStyle w:val="ListParagraph"/>
        <w:widowControl w:val="0"/>
        <w:numPr>
          <w:ilvl w:val="0"/>
          <w:numId w:val="18"/>
        </w:numPr>
        <w:tabs>
          <w:tab w:val="left" w:pos="220"/>
          <w:tab w:val="left" w:pos="720"/>
        </w:tabs>
        <w:autoSpaceDE w:val="0"/>
        <w:autoSpaceDN w:val="0"/>
        <w:adjustRightInd w:val="0"/>
        <w:spacing w:after="320"/>
        <w:rPr>
          <w:rFonts w:ascii="Arial" w:eastAsiaTheme="minorEastAsia" w:hAnsi="Arial" w:cs="Arial"/>
          <w:color w:val="FF0000"/>
        </w:rPr>
      </w:pPr>
      <w:r w:rsidRPr="00AF054B">
        <w:rPr>
          <w:rFonts w:ascii="Arial" w:eastAsiaTheme="minorEastAsia" w:hAnsi="Arial" w:cs="Arial"/>
          <w:color w:val="FF0000"/>
        </w:rPr>
        <w:t>Explain Brown V. Board of Education and its importance of to the Civil Right</w:t>
      </w:r>
      <w:r>
        <w:rPr>
          <w:rFonts w:ascii="Arial" w:eastAsiaTheme="minorEastAsia" w:hAnsi="Arial" w:cs="Arial"/>
          <w:color w:val="FF0000"/>
        </w:rPr>
        <w:t>s  Movement</w:t>
      </w:r>
    </w:p>
    <w:p w:rsidR="00AF054B" w:rsidRDefault="00AF054B" w:rsidP="00AF054B">
      <w:pPr>
        <w:pStyle w:val="ListParagraph"/>
        <w:widowControl w:val="0"/>
        <w:numPr>
          <w:ilvl w:val="0"/>
          <w:numId w:val="18"/>
        </w:numPr>
        <w:tabs>
          <w:tab w:val="left" w:pos="220"/>
          <w:tab w:val="left" w:pos="720"/>
        </w:tabs>
        <w:autoSpaceDE w:val="0"/>
        <w:autoSpaceDN w:val="0"/>
        <w:adjustRightInd w:val="0"/>
        <w:spacing w:after="240"/>
        <w:rPr>
          <w:rFonts w:ascii="Arial" w:eastAsiaTheme="minorEastAsia" w:hAnsi="Arial" w:cs="Arial"/>
          <w:color w:val="FF0000"/>
        </w:rPr>
      </w:pPr>
      <w:r>
        <w:rPr>
          <w:rFonts w:ascii="Arial" w:eastAsiaTheme="minorEastAsia" w:hAnsi="Arial" w:cs="Arial"/>
          <w:color w:val="FF0000"/>
        </w:rPr>
        <w:t>T</w:t>
      </w:r>
      <w:r w:rsidRPr="00AF054B">
        <w:rPr>
          <w:rFonts w:ascii="Arial" w:eastAsiaTheme="minorEastAsia" w:hAnsi="Arial" w:cs="Arial"/>
          <w:color w:val="FF0000"/>
        </w:rPr>
        <w:t>he impact of individual and group decisions on citizens and commun</w:t>
      </w:r>
      <w:r>
        <w:rPr>
          <w:rFonts w:ascii="Arial" w:eastAsiaTheme="minorEastAsia" w:hAnsi="Arial" w:cs="Arial"/>
          <w:color w:val="FF0000"/>
        </w:rPr>
        <w:t>ities in a democratic republic such as sit-ins and Rosa Parks</w:t>
      </w:r>
    </w:p>
    <w:p w:rsidR="005D4308" w:rsidRDefault="008112CE" w:rsidP="00AF054B">
      <w:pPr>
        <w:widowControl w:val="0"/>
        <w:tabs>
          <w:tab w:val="left" w:pos="220"/>
          <w:tab w:val="left" w:pos="720"/>
        </w:tabs>
        <w:autoSpaceDE w:val="0"/>
        <w:autoSpaceDN w:val="0"/>
        <w:adjustRightInd w:val="0"/>
        <w:spacing w:after="240"/>
        <w:rPr>
          <w:rFonts w:ascii="Arial" w:eastAsiaTheme="minorEastAsia" w:hAnsi="Arial" w:cs="Arial"/>
          <w:color w:val="FF0000"/>
        </w:rPr>
      </w:pPr>
      <w:r>
        <w:rPr>
          <w:rFonts w:ascii="Arial" w:eastAsiaTheme="minorEastAsia" w:hAnsi="Arial" w:cs="Arial"/>
          <w:color w:val="FF0000"/>
        </w:rPr>
        <w:t xml:space="preserve">All students appeared to pay attention during the </w:t>
      </w:r>
      <w:proofErr w:type="spellStart"/>
      <w:r>
        <w:rPr>
          <w:rFonts w:ascii="Arial" w:eastAsiaTheme="minorEastAsia" w:hAnsi="Arial" w:cs="Arial"/>
          <w:color w:val="FF0000"/>
        </w:rPr>
        <w:t>BrainPOP</w:t>
      </w:r>
      <w:proofErr w:type="spellEnd"/>
      <w:r>
        <w:rPr>
          <w:rFonts w:ascii="Arial" w:eastAsiaTheme="minorEastAsia" w:hAnsi="Arial" w:cs="Arial"/>
          <w:color w:val="FF0000"/>
        </w:rPr>
        <w:t xml:space="preserve"> videos and worked collaboratively on the group assignment of making a timeline.</w:t>
      </w:r>
      <w:r w:rsidR="005D4308">
        <w:rPr>
          <w:rFonts w:ascii="Arial" w:eastAsiaTheme="minorEastAsia" w:hAnsi="Arial" w:cs="Arial"/>
          <w:color w:val="FF0000"/>
        </w:rPr>
        <w:t xml:space="preserve">  However, I noticed only a select few students actually taking notes during discussion and the videos as directed.</w:t>
      </w:r>
      <w:r>
        <w:rPr>
          <w:rFonts w:ascii="Arial" w:eastAsiaTheme="minorEastAsia" w:hAnsi="Arial" w:cs="Arial"/>
          <w:color w:val="FF0000"/>
        </w:rPr>
        <w:t xml:space="preserve">  </w:t>
      </w:r>
      <w:r w:rsidR="00AF054B">
        <w:rPr>
          <w:rFonts w:ascii="Arial" w:eastAsiaTheme="minorEastAsia" w:hAnsi="Arial" w:cs="Arial"/>
          <w:color w:val="FF0000"/>
        </w:rPr>
        <w:t>Most students actively participated in review, discussion and quiz.</w:t>
      </w:r>
      <w:r w:rsidR="005D4308">
        <w:rPr>
          <w:rFonts w:ascii="Arial" w:eastAsiaTheme="minorEastAsia" w:hAnsi="Arial" w:cs="Arial"/>
          <w:color w:val="FF0000"/>
        </w:rPr>
        <w:t xml:space="preserve">  I believe my instruction and selected activities engaged the class in the learning process.</w:t>
      </w:r>
    </w:p>
    <w:p w:rsidR="005D4308" w:rsidRDefault="005D4308" w:rsidP="00AF054B">
      <w:pPr>
        <w:widowControl w:val="0"/>
        <w:tabs>
          <w:tab w:val="left" w:pos="220"/>
          <w:tab w:val="left" w:pos="720"/>
        </w:tabs>
        <w:autoSpaceDE w:val="0"/>
        <w:autoSpaceDN w:val="0"/>
        <w:adjustRightInd w:val="0"/>
        <w:spacing w:after="240"/>
        <w:rPr>
          <w:rFonts w:ascii="Arial" w:eastAsiaTheme="minorEastAsia" w:hAnsi="Arial" w:cs="Arial"/>
          <w:color w:val="FF0000"/>
        </w:rPr>
      </w:pPr>
      <w:r w:rsidRPr="000D69A6">
        <w:rPr>
          <w:rFonts w:ascii="Arial" w:eastAsiaTheme="minorEastAsia" w:hAnsi="Arial" w:cs="Arial"/>
          <w:b/>
          <w:color w:val="FF0000"/>
        </w:rPr>
        <w:t>High Achievement:</w:t>
      </w:r>
      <w:r>
        <w:rPr>
          <w:rFonts w:ascii="Arial" w:eastAsiaTheme="minorEastAsia" w:hAnsi="Arial" w:cs="Arial"/>
          <w:color w:val="FF0000"/>
        </w:rPr>
        <w:t xml:space="preserve">  Linda and Amy fully applied themselves and followed instructions.  These two students were the only two who took notes during instruction and used them for attached assignments including conducting a timeline of important events.</w:t>
      </w:r>
    </w:p>
    <w:p w:rsidR="000D69A6" w:rsidRDefault="005D4308" w:rsidP="00AF054B">
      <w:pPr>
        <w:widowControl w:val="0"/>
        <w:tabs>
          <w:tab w:val="left" w:pos="220"/>
          <w:tab w:val="left" w:pos="720"/>
        </w:tabs>
        <w:autoSpaceDE w:val="0"/>
        <w:autoSpaceDN w:val="0"/>
        <w:adjustRightInd w:val="0"/>
        <w:spacing w:after="240"/>
        <w:rPr>
          <w:rFonts w:ascii="Arial" w:eastAsiaTheme="minorEastAsia" w:hAnsi="Arial" w:cs="Arial"/>
          <w:color w:val="FF0000"/>
        </w:rPr>
      </w:pPr>
      <w:r w:rsidRPr="000D69A6">
        <w:rPr>
          <w:rFonts w:ascii="Arial" w:eastAsiaTheme="minorEastAsia" w:hAnsi="Arial" w:cs="Arial"/>
          <w:b/>
          <w:color w:val="FF0000"/>
        </w:rPr>
        <w:t>Medium Achievement:</w:t>
      </w:r>
      <w:r>
        <w:rPr>
          <w:rFonts w:ascii="Arial" w:eastAsiaTheme="minorEastAsia" w:hAnsi="Arial" w:cs="Arial"/>
          <w:color w:val="FF0000"/>
        </w:rPr>
        <w:t xml:space="preserve"> Timmy and </w:t>
      </w:r>
      <w:proofErr w:type="spellStart"/>
      <w:r>
        <w:rPr>
          <w:rFonts w:ascii="Arial" w:eastAsiaTheme="minorEastAsia" w:hAnsi="Arial" w:cs="Arial"/>
          <w:color w:val="FF0000"/>
        </w:rPr>
        <w:t>Jaquie</w:t>
      </w:r>
      <w:proofErr w:type="spellEnd"/>
      <w:r>
        <w:rPr>
          <w:rFonts w:ascii="Arial" w:eastAsiaTheme="minorEastAsia" w:hAnsi="Arial" w:cs="Arial"/>
          <w:color w:val="FF0000"/>
        </w:rPr>
        <w:t xml:space="preserve"> were highly engaged during the videos and </w:t>
      </w:r>
      <w:r w:rsidR="000D69A6">
        <w:rPr>
          <w:rFonts w:ascii="Arial" w:eastAsiaTheme="minorEastAsia" w:hAnsi="Arial" w:cs="Arial"/>
          <w:color w:val="FF0000"/>
        </w:rPr>
        <w:t>actively</w:t>
      </w:r>
      <w:r>
        <w:rPr>
          <w:rFonts w:ascii="Arial" w:eastAsiaTheme="minorEastAsia" w:hAnsi="Arial" w:cs="Arial"/>
          <w:color w:val="FF0000"/>
        </w:rPr>
        <w:t xml:space="preserve"> part</w:t>
      </w:r>
      <w:r w:rsidR="000D69A6">
        <w:rPr>
          <w:rFonts w:ascii="Arial" w:eastAsiaTheme="minorEastAsia" w:hAnsi="Arial" w:cs="Arial"/>
          <w:color w:val="FF0000"/>
        </w:rPr>
        <w:t>icipated in the review and quiz.  I classify this as medium because they carried on discussion between each other during the viewing of the video.</w:t>
      </w:r>
    </w:p>
    <w:p w:rsidR="00AF054B" w:rsidRPr="00AF054B" w:rsidRDefault="000D69A6" w:rsidP="00AF054B">
      <w:pPr>
        <w:widowControl w:val="0"/>
        <w:tabs>
          <w:tab w:val="left" w:pos="220"/>
          <w:tab w:val="left" w:pos="720"/>
        </w:tabs>
        <w:autoSpaceDE w:val="0"/>
        <w:autoSpaceDN w:val="0"/>
        <w:adjustRightInd w:val="0"/>
        <w:spacing w:after="240"/>
        <w:rPr>
          <w:rFonts w:ascii="Arial" w:eastAsiaTheme="minorEastAsia" w:hAnsi="Arial" w:cs="Arial"/>
          <w:color w:val="FF0000"/>
        </w:rPr>
      </w:pPr>
      <w:r w:rsidRPr="000D69A6">
        <w:rPr>
          <w:rFonts w:ascii="Arial" w:eastAsiaTheme="minorEastAsia" w:hAnsi="Arial" w:cs="Arial"/>
          <w:b/>
          <w:color w:val="FF0000"/>
        </w:rPr>
        <w:t>Low Achievement:</w:t>
      </w:r>
      <w:r>
        <w:rPr>
          <w:rFonts w:ascii="Arial" w:eastAsiaTheme="minorEastAsia" w:hAnsi="Arial" w:cs="Arial"/>
          <w:color w:val="FF0000"/>
        </w:rPr>
        <w:t xml:space="preserve">  The back two tables seemed to not be as focused and lacked on contributing to the lesson.</w:t>
      </w:r>
      <w:r w:rsidR="008112CE">
        <w:rPr>
          <w:rFonts w:ascii="Arial" w:eastAsiaTheme="minorEastAsia" w:hAnsi="Arial" w:cs="Arial"/>
          <w:color w:val="FF0000"/>
        </w:rPr>
        <w:t xml:space="preserve"> </w:t>
      </w:r>
    </w:p>
    <w:p w:rsidR="00AB31D4" w:rsidRPr="008D2E60" w:rsidRDefault="00AB31D4" w:rsidP="00AB31D4">
      <w:pPr>
        <w:rPr>
          <w:rFonts w:ascii="Arial" w:hAnsi="Arial" w:cs="Arial"/>
        </w:rPr>
      </w:pPr>
      <w:r w:rsidRPr="008D2E60">
        <w:rPr>
          <w:rFonts w:ascii="Arial" w:hAnsi="Arial" w:cs="Arial"/>
          <w:noProof/>
        </w:rPr>
        <mc:AlternateContent>
          <mc:Choice Requires="wps">
            <w:drawing>
              <wp:anchor distT="0" distB="0" distL="114300" distR="114300" simplePos="0" relativeHeight="251661312" behindDoc="1" locked="0" layoutInCell="0" allowOverlap="1" wp14:anchorId="17146B09" wp14:editId="055AE395">
                <wp:simplePos x="0" y="0"/>
                <wp:positionH relativeFrom="column">
                  <wp:posOffset>-91440</wp:posOffset>
                </wp:positionH>
                <wp:positionV relativeFrom="paragraph">
                  <wp:posOffset>90805</wp:posOffset>
                </wp:positionV>
                <wp:extent cx="6035040" cy="328930"/>
                <wp:effectExtent l="0" t="0" r="1270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32893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7.15pt;margin-top:7.15pt;width:475.2pt;height:25.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" o:allowincell="f" fillcolor="silver"/>
            </w:pict>
          </mc:Fallback>
        </mc:AlternateContent>
      </w:r>
    </w:p>
    <w:p w:rsidR="00AB31D4" w:rsidRPr="008D2E60" w:rsidRDefault="00AB31D4" w:rsidP="00AB31D4">
      <w:pPr>
        <w:rPr>
          <w:rFonts w:ascii="Arial" w:hAnsi="Arial" w:cs="Arial"/>
        </w:rPr>
      </w:pPr>
      <w:r w:rsidRPr="008D2E60">
        <w:rPr>
          <w:rFonts w:ascii="Arial" w:hAnsi="Arial" w:cs="Arial"/>
          <w:b/>
          <w:i/>
        </w:rPr>
        <w:t xml:space="preserve">REFINEMENT – </w:t>
      </w:r>
      <w:r w:rsidRPr="008D2E60">
        <w:rPr>
          <w:rFonts w:ascii="Arial" w:hAnsi="Arial" w:cs="Arial"/>
        </w:rPr>
        <w:t>Prepared after the lesson and post-observation conference</w:t>
      </w:r>
    </w:p>
    <w:p w:rsidR="00AB31D4" w:rsidRPr="008D2E60" w:rsidRDefault="00AB31D4" w:rsidP="00AB31D4">
      <w:pPr>
        <w:rPr>
          <w:rFonts w:ascii="Arial" w:hAnsi="Arial" w:cs="Arial"/>
          <w:b/>
          <w:bCs/>
          <w:i/>
          <w:iCs/>
        </w:rPr>
      </w:pPr>
    </w:p>
    <w:p w:rsidR="00AB31D4" w:rsidRPr="008D2E60" w:rsidRDefault="00AB31D4" w:rsidP="00AB31D4">
      <w:pPr>
        <w:pStyle w:val="Heading1"/>
        <w:rPr>
          <w:rFonts w:ascii="Arial" w:hAnsi="Arial" w:cs="Arial"/>
        </w:rPr>
      </w:pPr>
      <w:r w:rsidRPr="008D2E60">
        <w:rPr>
          <w:rFonts w:ascii="Arial" w:hAnsi="Arial" w:cs="Arial"/>
          <w:b w:val="0"/>
          <w:bCs w:val="0"/>
          <w:i/>
          <w:iCs/>
        </w:rPr>
        <w:t>Lesson Extension/Follow-up –</w:t>
      </w:r>
      <w:r w:rsidRPr="008D2E60">
        <w:rPr>
          <w:rFonts w:ascii="Arial" w:hAnsi="Arial" w:cs="Arial"/>
        </w:rPr>
        <w:t xml:space="preserve"> </w:t>
      </w:r>
    </w:p>
    <w:p w:rsidR="00AB31D4" w:rsidRDefault="00AB31D4" w:rsidP="00AB31D4">
      <w:pPr>
        <w:ind w:right="-285"/>
        <w:rPr>
          <w:rFonts w:ascii="Arial" w:hAnsi="Arial" w:cs="Arial"/>
        </w:rPr>
      </w:pPr>
      <w:r w:rsidRPr="008D2E60">
        <w:rPr>
          <w:rFonts w:ascii="Arial" w:hAnsi="Arial" w:cs="Arial"/>
        </w:rPr>
        <w:t>Based on your reflection, discuss plans for subsequent lessons to reinforce and extend understanding particularly for students who did not make satisfactory progress.</w:t>
      </w:r>
    </w:p>
    <w:p w:rsidR="00F8269E" w:rsidRDefault="00F8269E" w:rsidP="00AB31D4">
      <w:pPr>
        <w:ind w:right="-285"/>
        <w:rPr>
          <w:rFonts w:ascii="Arial" w:hAnsi="Arial" w:cs="Arial"/>
        </w:rPr>
      </w:pPr>
    </w:p>
    <w:p w:rsidR="00F8269E" w:rsidRPr="00F8269E" w:rsidRDefault="00F8269E" w:rsidP="00AB31D4">
      <w:pPr>
        <w:ind w:right="-285"/>
        <w:rPr>
          <w:rFonts w:ascii="Arial" w:hAnsi="Arial" w:cs="Arial"/>
          <w:color w:val="FF0000"/>
        </w:rPr>
      </w:pPr>
      <w:r>
        <w:rPr>
          <w:rFonts w:ascii="Arial" w:hAnsi="Arial" w:cs="Arial"/>
          <w:color w:val="FF0000"/>
        </w:rPr>
        <w:t xml:space="preserve">I would need to allow more time </w:t>
      </w:r>
      <w:r w:rsidR="000D69A6">
        <w:rPr>
          <w:rFonts w:ascii="Arial" w:hAnsi="Arial" w:cs="Arial"/>
          <w:color w:val="FF0000"/>
        </w:rPr>
        <w:t xml:space="preserve">to fully succeed in fulfilling my goals of this lesson.  I feel, because of time restraints, that material in the lesson was not fully expressed.  Students needed more opportunity for participation and feedback.  More specifically, students were not allowed adequate time to complete their assessments.  Unfortunately, I was unable to handle to lack of participation because I needed to continue with the lesson in order to complete the tasks and objectives.  We were not able to reflect on and/or review what we had discussed and learned.  Main points were only grazed on instead of fully obtaining the material.  Simply, I needed more time to fulfill my goals and properly </w:t>
      </w:r>
      <w:proofErr w:type="gramStart"/>
      <w:r w:rsidR="000D69A6">
        <w:rPr>
          <w:rFonts w:ascii="Arial" w:hAnsi="Arial" w:cs="Arial"/>
          <w:color w:val="FF0000"/>
        </w:rPr>
        <w:t>asses</w:t>
      </w:r>
      <w:proofErr w:type="gramEnd"/>
      <w:r w:rsidR="000D69A6">
        <w:rPr>
          <w:rFonts w:ascii="Arial" w:hAnsi="Arial" w:cs="Arial"/>
          <w:color w:val="FF0000"/>
        </w:rPr>
        <w:t xml:space="preserve"> the students.</w:t>
      </w:r>
      <w:bookmarkStart w:id="0" w:name="_GoBack"/>
      <w:bookmarkEnd w:id="0"/>
      <w:r w:rsidR="000D69A6">
        <w:rPr>
          <w:rFonts w:ascii="Arial" w:hAnsi="Arial" w:cs="Arial"/>
          <w:color w:val="FF0000"/>
        </w:rPr>
        <w:t xml:space="preserve">   </w:t>
      </w:r>
    </w:p>
    <w:p w:rsidR="00AB31D4" w:rsidRPr="008D2E60" w:rsidRDefault="00AB31D4" w:rsidP="00AB31D4">
      <w:pPr>
        <w:rPr>
          <w:rFonts w:ascii="Arial" w:hAnsi="Arial" w:cs="Arial"/>
          <w:color w:val="FF0000"/>
        </w:rPr>
      </w:pPr>
    </w:p>
    <w:p w:rsidR="00AB31D4" w:rsidRPr="008D2E60" w:rsidRDefault="00AB31D4" w:rsidP="00AB31D4">
      <w:pPr>
        <w:rPr>
          <w:rFonts w:ascii="Arial" w:hAnsi="Arial" w:cs="Arial"/>
          <w:color w:val="FF0000"/>
        </w:rPr>
      </w:pPr>
    </w:p>
    <w:p w:rsidR="00AB31D4" w:rsidRPr="008D2E60" w:rsidRDefault="00AB31D4" w:rsidP="00AB31D4">
      <w:pPr>
        <w:rPr>
          <w:rFonts w:ascii="Arial" w:hAnsi="Arial" w:cs="Arial"/>
          <w:color w:val="FF0000"/>
        </w:rPr>
      </w:pPr>
    </w:p>
    <w:p w:rsidR="00AB31D4" w:rsidRPr="008D2E60" w:rsidRDefault="00AB31D4" w:rsidP="00AB31D4">
      <w:pPr>
        <w:pStyle w:val="BodyText2"/>
        <w:ind w:left="360" w:right="-1800"/>
        <w:rPr>
          <w:rFonts w:ascii="Arial" w:hAnsi="Arial" w:cs="Arial"/>
          <w:color w:val="FF0000"/>
        </w:rPr>
      </w:pPr>
    </w:p>
    <w:p w:rsidR="00AB31D4" w:rsidRPr="008D2E60" w:rsidRDefault="00AB31D4" w:rsidP="00AB31D4">
      <w:pPr>
        <w:rPr>
          <w:rFonts w:ascii="Arial" w:hAnsi="Arial" w:cs="Arial"/>
          <w:color w:val="FF0000"/>
        </w:rPr>
      </w:pPr>
    </w:p>
    <w:p w:rsidR="00AB31D4" w:rsidRPr="008D2E60" w:rsidRDefault="00AB31D4" w:rsidP="00AB31D4">
      <w:pPr>
        <w:tabs>
          <w:tab w:val="left" w:pos="720"/>
        </w:tabs>
        <w:rPr>
          <w:rFonts w:ascii="Arial" w:hAnsi="Arial" w:cs="Arial"/>
          <w:b/>
          <w:bCs/>
          <w:color w:val="FF0000"/>
        </w:rPr>
      </w:pPr>
    </w:p>
    <w:p w:rsidR="00AB31D4" w:rsidRPr="008D2E60" w:rsidRDefault="00AB31D4" w:rsidP="00AB31D4">
      <w:pPr>
        <w:pStyle w:val="BodyText2"/>
        <w:ind w:right="-1800"/>
        <w:rPr>
          <w:rFonts w:ascii="Arial" w:hAnsi="Arial" w:cs="Arial"/>
          <w:color w:val="FF0000"/>
        </w:rPr>
      </w:pPr>
    </w:p>
    <w:p w:rsidR="00AB31D4" w:rsidRPr="008D2E60" w:rsidRDefault="00AB31D4" w:rsidP="00AB31D4">
      <w:pPr>
        <w:rPr>
          <w:rFonts w:ascii="Arial" w:hAnsi="Arial" w:cs="Arial"/>
          <w:color w:val="FF0000"/>
        </w:rPr>
      </w:pPr>
    </w:p>
    <w:p w:rsidR="00C119B8" w:rsidRPr="008D2E60" w:rsidRDefault="00C119B8">
      <w:pPr>
        <w:rPr>
          <w:rFonts w:ascii="Arial" w:hAnsi="Arial" w:cs="Arial"/>
          <w:color w:val="FF0000"/>
        </w:rPr>
      </w:pPr>
    </w:p>
    <w:sectPr w:rsidR="00C119B8" w:rsidRPr="008D2E60"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6F5FCF"/>
    <w:multiLevelType w:val="hybridMultilevel"/>
    <w:tmpl w:val="92125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BE3289"/>
    <w:multiLevelType w:val="multilevel"/>
    <w:tmpl w:val="BCA20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554F7C"/>
    <w:multiLevelType w:val="hybridMultilevel"/>
    <w:tmpl w:val="04E66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E223CC"/>
    <w:multiLevelType w:val="hybridMultilevel"/>
    <w:tmpl w:val="ED5453BC"/>
    <w:lvl w:ilvl="0" w:tplc="04090001">
      <w:start w:val="1"/>
      <w:numFmt w:val="bullet"/>
      <w:lvlText w:val=""/>
      <w:lvlJc w:val="left"/>
      <w:pPr>
        <w:ind w:left="547" w:hanging="360"/>
      </w:pPr>
      <w:rPr>
        <w:rFonts w:ascii="Symbol" w:hAnsi="Symbol" w:hint="default"/>
      </w:rPr>
    </w:lvl>
    <w:lvl w:ilvl="1" w:tplc="04090003" w:tentative="1">
      <w:start w:val="1"/>
      <w:numFmt w:val="bullet"/>
      <w:lvlText w:val="o"/>
      <w:lvlJc w:val="left"/>
      <w:pPr>
        <w:ind w:left="1267" w:hanging="360"/>
      </w:pPr>
      <w:rPr>
        <w:rFonts w:ascii="Courier New" w:hAnsi="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5">
    <w:nsid w:val="25973E44"/>
    <w:multiLevelType w:val="multilevel"/>
    <w:tmpl w:val="09B273C8"/>
    <w:lvl w:ilvl="0">
      <w:start w:val="5"/>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DA4359E"/>
    <w:multiLevelType w:val="hybridMultilevel"/>
    <w:tmpl w:val="9BE42216"/>
    <w:lvl w:ilvl="0" w:tplc="D576A158">
      <w:start w:val="1"/>
      <w:numFmt w:val="bullet"/>
      <w:lvlText w:val=""/>
      <w:lvlJc w:val="left"/>
      <w:pPr>
        <w:tabs>
          <w:tab w:val="num" w:pos="-201"/>
        </w:tabs>
        <w:ind w:left="-201" w:hanging="360"/>
      </w:pPr>
      <w:rPr>
        <w:rFonts w:ascii="Symbol" w:hAnsi="Symbol" w:hint="default"/>
        <w:color w:val="000000"/>
        <w:sz w:val="20"/>
      </w:rPr>
    </w:lvl>
    <w:lvl w:ilvl="1" w:tplc="04090001">
      <w:start w:val="1"/>
      <w:numFmt w:val="bullet"/>
      <w:lvlText w:val=""/>
      <w:lvlJc w:val="left"/>
      <w:pPr>
        <w:tabs>
          <w:tab w:val="num" w:pos="519"/>
        </w:tabs>
        <w:ind w:left="519" w:hanging="360"/>
      </w:pPr>
      <w:rPr>
        <w:rFonts w:ascii="Symbol" w:hAnsi="Symbol" w:hint="default"/>
        <w:color w:val="000000"/>
        <w:sz w:val="20"/>
      </w:rPr>
    </w:lvl>
    <w:lvl w:ilvl="2" w:tplc="04090005" w:tentative="1">
      <w:start w:val="1"/>
      <w:numFmt w:val="bullet"/>
      <w:lvlText w:val=""/>
      <w:lvlJc w:val="left"/>
      <w:pPr>
        <w:tabs>
          <w:tab w:val="num" w:pos="1239"/>
        </w:tabs>
        <w:ind w:left="1239" w:hanging="360"/>
      </w:pPr>
      <w:rPr>
        <w:rFonts w:ascii="Wingdings" w:hAnsi="Wingdings" w:hint="default"/>
      </w:rPr>
    </w:lvl>
    <w:lvl w:ilvl="3" w:tplc="04090001" w:tentative="1">
      <w:start w:val="1"/>
      <w:numFmt w:val="bullet"/>
      <w:lvlText w:val=""/>
      <w:lvlJc w:val="left"/>
      <w:pPr>
        <w:tabs>
          <w:tab w:val="num" w:pos="1959"/>
        </w:tabs>
        <w:ind w:left="1959" w:hanging="360"/>
      </w:pPr>
      <w:rPr>
        <w:rFonts w:ascii="Symbol" w:hAnsi="Symbol" w:hint="default"/>
      </w:rPr>
    </w:lvl>
    <w:lvl w:ilvl="4" w:tplc="04090003" w:tentative="1">
      <w:start w:val="1"/>
      <w:numFmt w:val="bullet"/>
      <w:lvlText w:val="o"/>
      <w:lvlJc w:val="left"/>
      <w:pPr>
        <w:tabs>
          <w:tab w:val="num" w:pos="2679"/>
        </w:tabs>
        <w:ind w:left="2679" w:hanging="360"/>
      </w:pPr>
      <w:rPr>
        <w:rFonts w:ascii="Courier New" w:hAnsi="Courier New" w:hint="default"/>
      </w:rPr>
    </w:lvl>
    <w:lvl w:ilvl="5" w:tplc="04090005" w:tentative="1">
      <w:start w:val="1"/>
      <w:numFmt w:val="bullet"/>
      <w:lvlText w:val=""/>
      <w:lvlJc w:val="left"/>
      <w:pPr>
        <w:tabs>
          <w:tab w:val="num" w:pos="3399"/>
        </w:tabs>
        <w:ind w:left="3399" w:hanging="360"/>
      </w:pPr>
      <w:rPr>
        <w:rFonts w:ascii="Wingdings" w:hAnsi="Wingdings" w:hint="default"/>
      </w:rPr>
    </w:lvl>
    <w:lvl w:ilvl="6" w:tplc="04090001" w:tentative="1">
      <w:start w:val="1"/>
      <w:numFmt w:val="bullet"/>
      <w:lvlText w:val=""/>
      <w:lvlJc w:val="left"/>
      <w:pPr>
        <w:tabs>
          <w:tab w:val="num" w:pos="4119"/>
        </w:tabs>
        <w:ind w:left="4119" w:hanging="360"/>
      </w:pPr>
      <w:rPr>
        <w:rFonts w:ascii="Symbol" w:hAnsi="Symbol" w:hint="default"/>
      </w:rPr>
    </w:lvl>
    <w:lvl w:ilvl="7" w:tplc="04090003" w:tentative="1">
      <w:start w:val="1"/>
      <w:numFmt w:val="bullet"/>
      <w:lvlText w:val="o"/>
      <w:lvlJc w:val="left"/>
      <w:pPr>
        <w:tabs>
          <w:tab w:val="num" w:pos="4839"/>
        </w:tabs>
        <w:ind w:left="4839" w:hanging="360"/>
      </w:pPr>
      <w:rPr>
        <w:rFonts w:ascii="Courier New" w:hAnsi="Courier New" w:hint="default"/>
      </w:rPr>
    </w:lvl>
    <w:lvl w:ilvl="8" w:tplc="04090005" w:tentative="1">
      <w:start w:val="1"/>
      <w:numFmt w:val="bullet"/>
      <w:lvlText w:val=""/>
      <w:lvlJc w:val="left"/>
      <w:pPr>
        <w:tabs>
          <w:tab w:val="num" w:pos="5559"/>
        </w:tabs>
        <w:ind w:left="5559" w:hanging="360"/>
      </w:pPr>
      <w:rPr>
        <w:rFonts w:ascii="Wingdings" w:hAnsi="Wingdings" w:hint="default"/>
      </w:rPr>
    </w:lvl>
  </w:abstractNum>
  <w:abstractNum w:abstractNumId="7">
    <w:nsid w:val="315E2D23"/>
    <w:multiLevelType w:val="hybridMultilevel"/>
    <w:tmpl w:val="7430B0FC"/>
    <w:lvl w:ilvl="0" w:tplc="00000001">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48082C"/>
    <w:multiLevelType w:val="hybridMultilevel"/>
    <w:tmpl w:val="809AFE48"/>
    <w:lvl w:ilvl="0" w:tplc="04090001">
      <w:start w:val="1"/>
      <w:numFmt w:val="bullet"/>
      <w:lvlText w:val=""/>
      <w:lvlJc w:val="left"/>
      <w:pPr>
        <w:ind w:left="547" w:hanging="360"/>
      </w:pPr>
      <w:rPr>
        <w:rFonts w:ascii="Symbol" w:hAnsi="Symbol" w:hint="default"/>
      </w:rPr>
    </w:lvl>
    <w:lvl w:ilvl="1" w:tplc="04090003" w:tentative="1">
      <w:start w:val="1"/>
      <w:numFmt w:val="bullet"/>
      <w:lvlText w:val="o"/>
      <w:lvlJc w:val="left"/>
      <w:pPr>
        <w:ind w:left="1267" w:hanging="360"/>
      </w:pPr>
      <w:rPr>
        <w:rFonts w:ascii="Courier New" w:hAnsi="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9">
    <w:nsid w:val="40CE7290"/>
    <w:multiLevelType w:val="hybridMultilevel"/>
    <w:tmpl w:val="7772B4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FC61E4"/>
    <w:multiLevelType w:val="hybridMultilevel"/>
    <w:tmpl w:val="8CFC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322176"/>
    <w:multiLevelType w:val="hybridMultilevel"/>
    <w:tmpl w:val="D070E5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89263B2"/>
    <w:multiLevelType w:val="hybridMultilevel"/>
    <w:tmpl w:val="ED70997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E053A5"/>
    <w:multiLevelType w:val="hybridMultilevel"/>
    <w:tmpl w:val="CBB2E8F6"/>
    <w:lvl w:ilvl="0" w:tplc="85FCA274">
      <w:start w:val="1"/>
      <w:numFmt w:val="upperRoman"/>
      <w:lvlText w:val="%1."/>
      <w:lvlJc w:val="left"/>
      <w:pPr>
        <w:ind w:left="1080" w:hanging="72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EC6CE5"/>
    <w:multiLevelType w:val="hybridMultilevel"/>
    <w:tmpl w:val="C520F48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2E161E"/>
    <w:multiLevelType w:val="hybridMultilevel"/>
    <w:tmpl w:val="3D401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DE1C21"/>
    <w:multiLevelType w:val="hybridMultilevel"/>
    <w:tmpl w:val="5910304A"/>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3A64E1"/>
    <w:multiLevelType w:val="hybridMultilevel"/>
    <w:tmpl w:val="AAB21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621A04"/>
    <w:multiLevelType w:val="hybridMultilevel"/>
    <w:tmpl w:val="CCFA187A"/>
    <w:lvl w:ilvl="0" w:tplc="5252A43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8"/>
  </w:num>
  <w:num w:numId="3">
    <w:abstractNumId w:val="13"/>
  </w:num>
  <w:num w:numId="4">
    <w:abstractNumId w:val="0"/>
  </w:num>
  <w:num w:numId="5">
    <w:abstractNumId w:val="16"/>
  </w:num>
  <w:num w:numId="6">
    <w:abstractNumId w:val="14"/>
  </w:num>
  <w:num w:numId="7">
    <w:abstractNumId w:val="8"/>
  </w:num>
  <w:num w:numId="8">
    <w:abstractNumId w:val="4"/>
  </w:num>
  <w:num w:numId="9">
    <w:abstractNumId w:val="15"/>
  </w:num>
  <w:num w:numId="10">
    <w:abstractNumId w:val="11"/>
  </w:num>
  <w:num w:numId="11">
    <w:abstractNumId w:val="2"/>
  </w:num>
  <w:num w:numId="12">
    <w:abstractNumId w:val="3"/>
  </w:num>
  <w:num w:numId="13">
    <w:abstractNumId w:val="12"/>
  </w:num>
  <w:num w:numId="14">
    <w:abstractNumId w:val="9"/>
  </w:num>
  <w:num w:numId="15">
    <w:abstractNumId w:val="5"/>
  </w:num>
  <w:num w:numId="16">
    <w:abstractNumId w:val="7"/>
  </w:num>
  <w:num w:numId="17">
    <w:abstractNumId w:val="10"/>
  </w:num>
  <w:num w:numId="18">
    <w:abstractNumId w:val="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1D4"/>
    <w:rsid w:val="00022315"/>
    <w:rsid w:val="000D69A6"/>
    <w:rsid w:val="000F014C"/>
    <w:rsid w:val="001B16D0"/>
    <w:rsid w:val="001D0114"/>
    <w:rsid w:val="001F6DE0"/>
    <w:rsid w:val="00594F69"/>
    <w:rsid w:val="005963AD"/>
    <w:rsid w:val="005D4308"/>
    <w:rsid w:val="00663A85"/>
    <w:rsid w:val="006774E6"/>
    <w:rsid w:val="006C0B36"/>
    <w:rsid w:val="008112CE"/>
    <w:rsid w:val="00854855"/>
    <w:rsid w:val="00872FE8"/>
    <w:rsid w:val="008B4075"/>
    <w:rsid w:val="008D2E60"/>
    <w:rsid w:val="008F0B82"/>
    <w:rsid w:val="00A879E0"/>
    <w:rsid w:val="00AB31D4"/>
    <w:rsid w:val="00AE1CE8"/>
    <w:rsid w:val="00AF054B"/>
    <w:rsid w:val="00B0163F"/>
    <w:rsid w:val="00C119B8"/>
    <w:rsid w:val="00E66F1D"/>
    <w:rsid w:val="00F826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1D4"/>
    <w:rPr>
      <w:rFonts w:ascii="New York" w:eastAsia="Times New Roman" w:hAnsi="New York" w:cs="New York"/>
    </w:rPr>
  </w:style>
  <w:style w:type="paragraph" w:styleId="Heading1">
    <w:name w:val="heading 1"/>
    <w:basedOn w:val="Normal"/>
    <w:next w:val="Normal"/>
    <w:link w:val="Heading1Char"/>
    <w:uiPriority w:val="99"/>
    <w:qFormat/>
    <w:rsid w:val="00AB31D4"/>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B31D4"/>
    <w:rPr>
      <w:rFonts w:ascii="New York" w:eastAsia="Times New Roman" w:hAnsi="New York" w:cs="New York"/>
      <w:b/>
      <w:bCs/>
      <w:u w:val="single"/>
    </w:rPr>
  </w:style>
  <w:style w:type="paragraph" w:styleId="BodyTextIndent2">
    <w:name w:val="Body Text Indent 2"/>
    <w:basedOn w:val="Normal"/>
    <w:link w:val="BodyTextIndent2Char"/>
    <w:uiPriority w:val="99"/>
    <w:rsid w:val="00AB31D4"/>
    <w:pPr>
      <w:ind w:left="720" w:hanging="360"/>
    </w:pPr>
    <w:rPr>
      <w:sz w:val="20"/>
      <w:szCs w:val="20"/>
    </w:rPr>
  </w:style>
  <w:style w:type="character" w:customStyle="1" w:styleId="BodyTextIndent2Char">
    <w:name w:val="Body Text Indent 2 Char"/>
    <w:basedOn w:val="DefaultParagraphFont"/>
    <w:link w:val="BodyTextIndent2"/>
    <w:uiPriority w:val="99"/>
    <w:rsid w:val="00AB31D4"/>
    <w:rPr>
      <w:rFonts w:ascii="New York" w:eastAsia="Times New Roman" w:hAnsi="New York" w:cs="New York"/>
      <w:sz w:val="20"/>
      <w:szCs w:val="20"/>
    </w:rPr>
  </w:style>
  <w:style w:type="paragraph" w:styleId="Title">
    <w:name w:val="Title"/>
    <w:basedOn w:val="Normal"/>
    <w:link w:val="TitleChar"/>
    <w:qFormat/>
    <w:rsid w:val="00AB31D4"/>
    <w:pPr>
      <w:jc w:val="center"/>
    </w:pPr>
    <w:rPr>
      <w:b/>
      <w:bCs/>
    </w:rPr>
  </w:style>
  <w:style w:type="character" w:customStyle="1" w:styleId="TitleChar">
    <w:name w:val="Title Char"/>
    <w:basedOn w:val="DefaultParagraphFont"/>
    <w:link w:val="Title"/>
    <w:rsid w:val="00AB31D4"/>
    <w:rPr>
      <w:rFonts w:ascii="New York" w:eastAsia="Times New Roman" w:hAnsi="New York" w:cs="New York"/>
      <w:b/>
      <w:bCs/>
    </w:rPr>
  </w:style>
  <w:style w:type="paragraph" w:styleId="BodyText2">
    <w:name w:val="Body Text 2"/>
    <w:basedOn w:val="Normal"/>
    <w:link w:val="BodyText2Char"/>
    <w:uiPriority w:val="99"/>
    <w:rsid w:val="00AB31D4"/>
    <w:pPr>
      <w:spacing w:after="120" w:line="480" w:lineRule="auto"/>
    </w:pPr>
  </w:style>
  <w:style w:type="character" w:customStyle="1" w:styleId="BodyText2Char">
    <w:name w:val="Body Text 2 Char"/>
    <w:basedOn w:val="DefaultParagraphFont"/>
    <w:link w:val="BodyText2"/>
    <w:uiPriority w:val="99"/>
    <w:rsid w:val="00AB31D4"/>
    <w:rPr>
      <w:rFonts w:ascii="New York" w:eastAsia="Times New Roman" w:hAnsi="New York" w:cs="New York"/>
    </w:rPr>
  </w:style>
  <w:style w:type="paragraph" w:styleId="ListParagraph">
    <w:name w:val="List Paragraph"/>
    <w:basedOn w:val="Normal"/>
    <w:uiPriority w:val="34"/>
    <w:qFormat/>
    <w:rsid w:val="00AB31D4"/>
    <w:pPr>
      <w:ind w:left="720"/>
      <w:contextualSpacing/>
    </w:pPr>
  </w:style>
  <w:style w:type="character" w:styleId="Hyperlink">
    <w:name w:val="Hyperlink"/>
    <w:basedOn w:val="DefaultParagraphFont"/>
    <w:uiPriority w:val="99"/>
    <w:unhideWhenUsed/>
    <w:rsid w:val="000F014C"/>
    <w:rPr>
      <w:color w:val="0000FF" w:themeColor="hyperlink"/>
      <w:u w:val="single"/>
    </w:rPr>
  </w:style>
  <w:style w:type="character" w:styleId="FollowedHyperlink">
    <w:name w:val="FollowedHyperlink"/>
    <w:basedOn w:val="DefaultParagraphFont"/>
    <w:uiPriority w:val="99"/>
    <w:semiHidden/>
    <w:unhideWhenUsed/>
    <w:rsid w:val="000F014C"/>
    <w:rPr>
      <w:color w:val="800080" w:themeColor="followedHyperlink"/>
      <w:u w:val="single"/>
    </w:rPr>
  </w:style>
  <w:style w:type="character" w:customStyle="1" w:styleId="educatorsbody">
    <w:name w:val="educators_body"/>
    <w:basedOn w:val="DefaultParagraphFont"/>
    <w:rsid w:val="00AE1CE8"/>
  </w:style>
  <w:style w:type="table" w:styleId="TableGrid">
    <w:name w:val="Table Grid"/>
    <w:basedOn w:val="TableNormal"/>
    <w:uiPriority w:val="59"/>
    <w:rsid w:val="00E66F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1D4"/>
    <w:rPr>
      <w:rFonts w:ascii="New York" w:eastAsia="Times New Roman" w:hAnsi="New York" w:cs="New York"/>
    </w:rPr>
  </w:style>
  <w:style w:type="paragraph" w:styleId="Heading1">
    <w:name w:val="heading 1"/>
    <w:basedOn w:val="Normal"/>
    <w:next w:val="Normal"/>
    <w:link w:val="Heading1Char"/>
    <w:uiPriority w:val="99"/>
    <w:qFormat/>
    <w:rsid w:val="00AB31D4"/>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B31D4"/>
    <w:rPr>
      <w:rFonts w:ascii="New York" w:eastAsia="Times New Roman" w:hAnsi="New York" w:cs="New York"/>
      <w:b/>
      <w:bCs/>
      <w:u w:val="single"/>
    </w:rPr>
  </w:style>
  <w:style w:type="paragraph" w:styleId="BodyTextIndent2">
    <w:name w:val="Body Text Indent 2"/>
    <w:basedOn w:val="Normal"/>
    <w:link w:val="BodyTextIndent2Char"/>
    <w:uiPriority w:val="99"/>
    <w:rsid w:val="00AB31D4"/>
    <w:pPr>
      <w:ind w:left="720" w:hanging="360"/>
    </w:pPr>
    <w:rPr>
      <w:sz w:val="20"/>
      <w:szCs w:val="20"/>
    </w:rPr>
  </w:style>
  <w:style w:type="character" w:customStyle="1" w:styleId="BodyTextIndent2Char">
    <w:name w:val="Body Text Indent 2 Char"/>
    <w:basedOn w:val="DefaultParagraphFont"/>
    <w:link w:val="BodyTextIndent2"/>
    <w:uiPriority w:val="99"/>
    <w:rsid w:val="00AB31D4"/>
    <w:rPr>
      <w:rFonts w:ascii="New York" w:eastAsia="Times New Roman" w:hAnsi="New York" w:cs="New York"/>
      <w:sz w:val="20"/>
      <w:szCs w:val="20"/>
    </w:rPr>
  </w:style>
  <w:style w:type="paragraph" w:styleId="Title">
    <w:name w:val="Title"/>
    <w:basedOn w:val="Normal"/>
    <w:link w:val="TitleChar"/>
    <w:qFormat/>
    <w:rsid w:val="00AB31D4"/>
    <w:pPr>
      <w:jc w:val="center"/>
    </w:pPr>
    <w:rPr>
      <w:b/>
      <w:bCs/>
    </w:rPr>
  </w:style>
  <w:style w:type="character" w:customStyle="1" w:styleId="TitleChar">
    <w:name w:val="Title Char"/>
    <w:basedOn w:val="DefaultParagraphFont"/>
    <w:link w:val="Title"/>
    <w:rsid w:val="00AB31D4"/>
    <w:rPr>
      <w:rFonts w:ascii="New York" w:eastAsia="Times New Roman" w:hAnsi="New York" w:cs="New York"/>
      <w:b/>
      <w:bCs/>
    </w:rPr>
  </w:style>
  <w:style w:type="paragraph" w:styleId="BodyText2">
    <w:name w:val="Body Text 2"/>
    <w:basedOn w:val="Normal"/>
    <w:link w:val="BodyText2Char"/>
    <w:uiPriority w:val="99"/>
    <w:rsid w:val="00AB31D4"/>
    <w:pPr>
      <w:spacing w:after="120" w:line="480" w:lineRule="auto"/>
    </w:pPr>
  </w:style>
  <w:style w:type="character" w:customStyle="1" w:styleId="BodyText2Char">
    <w:name w:val="Body Text 2 Char"/>
    <w:basedOn w:val="DefaultParagraphFont"/>
    <w:link w:val="BodyText2"/>
    <w:uiPriority w:val="99"/>
    <w:rsid w:val="00AB31D4"/>
    <w:rPr>
      <w:rFonts w:ascii="New York" w:eastAsia="Times New Roman" w:hAnsi="New York" w:cs="New York"/>
    </w:rPr>
  </w:style>
  <w:style w:type="paragraph" w:styleId="ListParagraph">
    <w:name w:val="List Paragraph"/>
    <w:basedOn w:val="Normal"/>
    <w:uiPriority w:val="34"/>
    <w:qFormat/>
    <w:rsid w:val="00AB31D4"/>
    <w:pPr>
      <w:ind w:left="720"/>
      <w:contextualSpacing/>
    </w:pPr>
  </w:style>
  <w:style w:type="character" w:styleId="Hyperlink">
    <w:name w:val="Hyperlink"/>
    <w:basedOn w:val="DefaultParagraphFont"/>
    <w:uiPriority w:val="99"/>
    <w:unhideWhenUsed/>
    <w:rsid w:val="000F014C"/>
    <w:rPr>
      <w:color w:val="0000FF" w:themeColor="hyperlink"/>
      <w:u w:val="single"/>
    </w:rPr>
  </w:style>
  <w:style w:type="character" w:styleId="FollowedHyperlink">
    <w:name w:val="FollowedHyperlink"/>
    <w:basedOn w:val="DefaultParagraphFont"/>
    <w:uiPriority w:val="99"/>
    <w:semiHidden/>
    <w:unhideWhenUsed/>
    <w:rsid w:val="000F014C"/>
    <w:rPr>
      <w:color w:val="800080" w:themeColor="followedHyperlink"/>
      <w:u w:val="single"/>
    </w:rPr>
  </w:style>
  <w:style w:type="character" w:customStyle="1" w:styleId="educatorsbody">
    <w:name w:val="educators_body"/>
    <w:basedOn w:val="DefaultParagraphFont"/>
    <w:rsid w:val="00AE1CE8"/>
  </w:style>
  <w:style w:type="table" w:styleId="TableGrid">
    <w:name w:val="Table Grid"/>
    <w:basedOn w:val="TableNormal"/>
    <w:uiPriority w:val="59"/>
    <w:rsid w:val="00E66F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171355">
      <w:bodyDiv w:val="1"/>
      <w:marLeft w:val="0"/>
      <w:marRight w:val="0"/>
      <w:marTop w:val="0"/>
      <w:marBottom w:val="0"/>
      <w:divBdr>
        <w:top w:val="none" w:sz="0" w:space="0" w:color="auto"/>
        <w:left w:val="none" w:sz="0" w:space="0" w:color="auto"/>
        <w:bottom w:val="none" w:sz="0" w:space="0" w:color="auto"/>
        <w:right w:val="none" w:sz="0" w:space="0" w:color="auto"/>
      </w:divBdr>
      <w:divsChild>
        <w:div w:id="11976529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rainpop.com/socialstudies/ushistory/civilrights/activity/" TargetMode="External"/><Relationship Id="rId12" Type="http://schemas.openxmlformats.org/officeDocument/2006/relationships/hyperlink" Target="http://www.brainpop.com/socialstudies/ushistory/civilrights/fyi/" TargetMode="External"/><Relationship Id="rId13" Type="http://schemas.openxmlformats.org/officeDocument/2006/relationships/hyperlink" Target="http://www.brainpop.com/socialstudies/ushistory/civilrights/quiz/" TargetMode="External"/><Relationship Id="rId14" Type="http://schemas.openxmlformats.org/officeDocument/2006/relationships/hyperlink" Target="http://www.brainpop.com/lessonplans/civilrights/" TargetMode="External"/><Relationship Id="rId15" Type="http://schemas.openxmlformats.org/officeDocument/2006/relationships/hyperlink" Target="timetoast.com" TargetMode="External"/><Relationship Id="rId16" Type="http://schemas.openxmlformats.org/officeDocument/2006/relationships/hyperlink" Target="http://www.brainpop.com/socialstudies/famoushistoricalfigures/martinlutherkingjr/fyi/"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brainpop.com/socialstudies/famoushistoricalfigures/martinlutherkingjr/" TargetMode="External"/><Relationship Id="rId7" Type="http://schemas.openxmlformats.org/officeDocument/2006/relationships/hyperlink" Target="http://www.brainpop.com/socialstudies/famoushistoricalfigures/martinlutherkingjr/quiz/" TargetMode="External"/><Relationship Id="rId8" Type="http://schemas.openxmlformats.org/officeDocument/2006/relationships/hyperlink" Target="http://www.brainpop.com/socialstudies/famoushistoricalfigures/martinlutherkingjr/activity/" TargetMode="External"/><Relationship Id="rId9" Type="http://schemas.openxmlformats.org/officeDocument/2006/relationships/hyperlink" Target="http://www.brainpop.com/socialstudies/famoushistoricalfigures/martinlutherkingjr/fyi/" TargetMode="External"/><Relationship Id="rId10" Type="http://schemas.openxmlformats.org/officeDocument/2006/relationships/hyperlink" Target="http://www.brainpop.com/socialstudies/ushistory/civil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1764</Words>
  <Characters>10057</Characters>
  <Application>Microsoft Macintosh Word</Application>
  <DocSecurity>0</DocSecurity>
  <Lines>83</Lines>
  <Paragraphs>23</Paragraphs>
  <ScaleCrop>false</ScaleCrop>
  <Company/>
  <LinksUpToDate>false</LinksUpToDate>
  <CharactersWithSpaces>11798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2</cp:revision>
  <dcterms:created xsi:type="dcterms:W3CDTF">2012-02-08T03:22:00Z</dcterms:created>
  <dcterms:modified xsi:type="dcterms:W3CDTF">2012-02-08T03:22:00Z</dcterms:modified>
</cp:coreProperties>
</file>